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B0" w:rsidRDefault="006770B0" w:rsidP="006770B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9"/>
          <w:color w:val="393939"/>
          <w:sz w:val="28"/>
          <w:szCs w:val="28"/>
          <w:shd w:val="clear" w:color="auto" w:fill="FFFFFF"/>
          <w:lang w:val="ru-RU"/>
        </w:rPr>
      </w:pPr>
      <w:r w:rsidRPr="006770B0">
        <w:rPr>
          <w:rStyle w:val="a9"/>
          <w:color w:val="393939"/>
          <w:sz w:val="28"/>
          <w:szCs w:val="28"/>
          <w:shd w:val="clear" w:color="auto" w:fill="FFFFFF"/>
          <w:lang w:val="ru-RU"/>
        </w:rPr>
        <w:t>Об окончании общественного обсуждения по вопросу изменения</w:t>
      </w:r>
    </w:p>
    <w:p w:rsidR="006770B0" w:rsidRPr="00DF3287" w:rsidRDefault="006770B0" w:rsidP="006770B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F3033"/>
          <w:sz w:val="28"/>
          <w:szCs w:val="28"/>
          <w:lang w:val="ru-RU"/>
        </w:rPr>
      </w:pPr>
      <w:r w:rsidRPr="006770B0">
        <w:rPr>
          <w:rStyle w:val="a9"/>
          <w:color w:val="393939"/>
          <w:sz w:val="28"/>
          <w:szCs w:val="28"/>
          <w:shd w:val="clear" w:color="auto" w:fill="FFFFFF"/>
          <w:lang w:val="ru-RU"/>
        </w:rPr>
        <w:t xml:space="preserve">границ </w:t>
      </w:r>
      <w:r w:rsidR="00DF3287" w:rsidRPr="00DF3287">
        <w:rPr>
          <w:b/>
          <w:bCs/>
          <w:color w:val="2F3033"/>
          <w:sz w:val="30"/>
          <w:szCs w:val="30"/>
          <w:lang w:val="ru-RU"/>
        </w:rPr>
        <w:t xml:space="preserve">города Новогрудка, </w:t>
      </w:r>
      <w:proofErr w:type="spellStart"/>
      <w:r w:rsidR="00DF3287" w:rsidRPr="00DF3287">
        <w:rPr>
          <w:b/>
          <w:bCs/>
          <w:color w:val="2F3033"/>
          <w:sz w:val="30"/>
          <w:szCs w:val="30"/>
          <w:lang w:val="ru-RU"/>
        </w:rPr>
        <w:t>Ладеникского</w:t>
      </w:r>
      <w:proofErr w:type="spellEnd"/>
      <w:r w:rsidR="00DF3287" w:rsidRPr="00DF3287">
        <w:rPr>
          <w:b/>
          <w:bCs/>
          <w:color w:val="2F3033"/>
          <w:sz w:val="30"/>
          <w:szCs w:val="30"/>
          <w:lang w:val="ru-RU"/>
        </w:rPr>
        <w:t xml:space="preserve"> и </w:t>
      </w:r>
      <w:proofErr w:type="spellStart"/>
      <w:r w:rsidR="00DF3287" w:rsidRPr="00DF3287">
        <w:rPr>
          <w:b/>
          <w:bCs/>
          <w:color w:val="2F3033"/>
          <w:sz w:val="30"/>
          <w:szCs w:val="30"/>
          <w:lang w:val="ru-RU"/>
        </w:rPr>
        <w:t>Кошелевского</w:t>
      </w:r>
      <w:proofErr w:type="spellEnd"/>
      <w:r w:rsidR="00DF3287" w:rsidRPr="00DF3287">
        <w:rPr>
          <w:b/>
          <w:bCs/>
          <w:color w:val="2F3033"/>
          <w:sz w:val="30"/>
          <w:szCs w:val="30"/>
          <w:lang w:val="ru-RU"/>
        </w:rPr>
        <w:t xml:space="preserve"> сельсоветов, а также </w:t>
      </w:r>
      <w:r w:rsidR="00DF3287" w:rsidRPr="00DF3287">
        <w:rPr>
          <w:b/>
          <w:color w:val="2F3033"/>
          <w:sz w:val="30"/>
          <w:szCs w:val="30"/>
          <w:lang w:val="ru-RU"/>
        </w:rPr>
        <w:t xml:space="preserve">границ сельских населенных пунктов Игнатово и Рощица </w:t>
      </w:r>
      <w:proofErr w:type="spellStart"/>
      <w:r w:rsidR="00DF3287" w:rsidRPr="00DF3287">
        <w:rPr>
          <w:b/>
          <w:color w:val="2F3033"/>
          <w:sz w:val="30"/>
          <w:szCs w:val="30"/>
          <w:lang w:val="ru-RU"/>
        </w:rPr>
        <w:t>Кошелевского</w:t>
      </w:r>
      <w:proofErr w:type="spellEnd"/>
      <w:r w:rsidR="00DF3287" w:rsidRPr="00DF3287">
        <w:rPr>
          <w:b/>
          <w:color w:val="2F3033"/>
          <w:sz w:val="30"/>
          <w:szCs w:val="30"/>
          <w:lang w:val="ru-RU"/>
        </w:rPr>
        <w:t xml:space="preserve"> сельсовета, Гагарина и </w:t>
      </w:r>
      <w:proofErr w:type="spellStart"/>
      <w:r w:rsidR="00DF3287" w:rsidRPr="00DF3287">
        <w:rPr>
          <w:b/>
          <w:color w:val="2F3033"/>
          <w:sz w:val="30"/>
          <w:szCs w:val="30"/>
          <w:lang w:val="ru-RU"/>
        </w:rPr>
        <w:t>Семково</w:t>
      </w:r>
      <w:proofErr w:type="spellEnd"/>
      <w:r w:rsidR="00DF3287" w:rsidRPr="00DF3287">
        <w:rPr>
          <w:b/>
          <w:color w:val="2F3033"/>
          <w:sz w:val="30"/>
          <w:szCs w:val="30"/>
          <w:lang w:val="ru-RU"/>
        </w:rPr>
        <w:t xml:space="preserve"> </w:t>
      </w:r>
      <w:proofErr w:type="spellStart"/>
      <w:r w:rsidR="00DF3287" w:rsidRPr="00DF3287">
        <w:rPr>
          <w:b/>
          <w:color w:val="2F3033"/>
          <w:sz w:val="30"/>
          <w:szCs w:val="30"/>
          <w:lang w:val="ru-RU"/>
        </w:rPr>
        <w:t>Ладеникского</w:t>
      </w:r>
      <w:proofErr w:type="spellEnd"/>
      <w:r w:rsidR="00DF3287" w:rsidRPr="00DF3287">
        <w:rPr>
          <w:b/>
          <w:color w:val="2F3033"/>
          <w:sz w:val="30"/>
          <w:szCs w:val="30"/>
          <w:lang w:val="ru-RU"/>
        </w:rPr>
        <w:t xml:space="preserve"> сельсовета</w:t>
      </w:r>
      <w:r w:rsidR="00DF3287" w:rsidRPr="00DF3287">
        <w:rPr>
          <w:b/>
          <w:bCs/>
          <w:color w:val="2F3033"/>
          <w:sz w:val="30"/>
          <w:szCs w:val="30"/>
          <w:lang w:val="ru-RU"/>
        </w:rPr>
        <w:t xml:space="preserve"> Новогрудского района</w:t>
      </w:r>
    </w:p>
    <w:p w:rsidR="006770B0" w:rsidRDefault="006770B0" w:rsidP="006770B0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color w:val="2F3033"/>
          <w:sz w:val="30"/>
          <w:szCs w:val="30"/>
          <w:lang w:val="ru-RU"/>
        </w:rPr>
      </w:pPr>
    </w:p>
    <w:p w:rsidR="00DF3287" w:rsidRDefault="007C651A" w:rsidP="00DF3287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2F3033"/>
          <w:sz w:val="30"/>
          <w:szCs w:val="30"/>
          <w:lang w:val="ru-RU"/>
        </w:rPr>
      </w:pPr>
      <w:r w:rsidRPr="007C651A">
        <w:rPr>
          <w:bCs/>
          <w:color w:val="2F3033"/>
          <w:sz w:val="30"/>
          <w:szCs w:val="30"/>
          <w:lang w:val="ru-RU"/>
        </w:rPr>
        <w:t>В соответствии с Положением о порядке учета мнения граждан и местных Советов депутатов при решении вопросов административно-территориального устройства Рес</w:t>
      </w:r>
      <w:r w:rsidRPr="007C651A">
        <w:rPr>
          <w:bCs/>
          <w:color w:val="2F3033"/>
          <w:sz w:val="30"/>
          <w:szCs w:val="30"/>
          <w:lang w:val="ru-RU"/>
        </w:rPr>
        <w:softHyphen/>
        <w:t xml:space="preserve">публики Беларусь, утвержденным постановлением Совета Министров Республики Беларусь от 6 июля 2012 г. № 623 «О мерах по реализации Закона Республики Беларусь «О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Беларусь», </w:t>
      </w:r>
      <w:r w:rsidR="00DF3287">
        <w:rPr>
          <w:sz w:val="30"/>
          <w:szCs w:val="30"/>
          <w:lang w:val="ru-RU"/>
        </w:rPr>
        <w:t>31 августа</w:t>
      </w:r>
      <w:r w:rsidR="00E003D8" w:rsidRPr="00E003D8">
        <w:rPr>
          <w:sz w:val="30"/>
          <w:szCs w:val="30"/>
          <w:lang w:val="ru-RU"/>
        </w:rPr>
        <w:t xml:space="preserve"> 2024  года в районной газете «</w:t>
      </w:r>
      <w:proofErr w:type="spellStart"/>
      <w:r w:rsidR="00E003D8" w:rsidRPr="00E003D8">
        <w:rPr>
          <w:sz w:val="30"/>
          <w:szCs w:val="30"/>
          <w:lang w:val="ru-RU"/>
        </w:rPr>
        <w:t>Новае</w:t>
      </w:r>
      <w:proofErr w:type="spellEnd"/>
      <w:r w:rsidR="00E003D8" w:rsidRPr="00E003D8">
        <w:rPr>
          <w:sz w:val="30"/>
          <w:szCs w:val="30"/>
          <w:lang w:val="ru-RU"/>
        </w:rPr>
        <w:t xml:space="preserve"> </w:t>
      </w:r>
      <w:proofErr w:type="spellStart"/>
      <w:r w:rsidR="00E003D8" w:rsidRPr="00E003D8">
        <w:rPr>
          <w:sz w:val="30"/>
          <w:szCs w:val="30"/>
          <w:lang w:val="ru-RU"/>
        </w:rPr>
        <w:t>Жыццё</w:t>
      </w:r>
      <w:proofErr w:type="spellEnd"/>
      <w:r w:rsidR="00E003D8" w:rsidRPr="00E003D8">
        <w:rPr>
          <w:sz w:val="30"/>
          <w:szCs w:val="30"/>
          <w:lang w:val="ru-RU"/>
        </w:rPr>
        <w:t>» и на официальном сайте Новогрудского районного исполнительного комитета было размещено извещение об изучении мнений и предложений граждан по</w:t>
      </w:r>
      <w:r w:rsidR="00E003D8">
        <w:rPr>
          <w:sz w:val="30"/>
          <w:szCs w:val="30"/>
          <w:lang w:val="ru-RU"/>
        </w:rPr>
        <w:t xml:space="preserve"> вопросу изменения </w:t>
      </w:r>
      <w:r w:rsidR="00DF3287">
        <w:rPr>
          <w:bCs/>
          <w:color w:val="2F3033"/>
          <w:sz w:val="30"/>
          <w:szCs w:val="30"/>
          <w:lang w:val="ru-RU"/>
        </w:rPr>
        <w:t>границ</w:t>
      </w:r>
      <w:r w:rsidR="00DF3287">
        <w:rPr>
          <w:bCs/>
          <w:color w:val="2F3033"/>
          <w:sz w:val="30"/>
          <w:szCs w:val="30"/>
          <w:lang w:val="ru-RU"/>
        </w:rPr>
        <w:t xml:space="preserve"> города Новогрудка, </w:t>
      </w:r>
      <w:proofErr w:type="spellStart"/>
      <w:r w:rsidR="00DF3287">
        <w:rPr>
          <w:bCs/>
          <w:color w:val="2F3033"/>
          <w:sz w:val="30"/>
          <w:szCs w:val="30"/>
          <w:lang w:val="ru-RU"/>
        </w:rPr>
        <w:t>Ладеникского</w:t>
      </w:r>
      <w:proofErr w:type="spellEnd"/>
      <w:r w:rsidR="00DF3287">
        <w:rPr>
          <w:bCs/>
          <w:color w:val="2F3033"/>
          <w:sz w:val="30"/>
          <w:szCs w:val="30"/>
          <w:lang w:val="ru-RU"/>
        </w:rPr>
        <w:t xml:space="preserve"> и </w:t>
      </w:r>
      <w:proofErr w:type="spellStart"/>
      <w:r w:rsidR="00DF3287">
        <w:rPr>
          <w:bCs/>
          <w:color w:val="2F3033"/>
          <w:sz w:val="30"/>
          <w:szCs w:val="30"/>
          <w:lang w:val="ru-RU"/>
        </w:rPr>
        <w:t>Кошелевского</w:t>
      </w:r>
      <w:proofErr w:type="spellEnd"/>
      <w:r w:rsidR="00DF3287">
        <w:rPr>
          <w:bCs/>
          <w:color w:val="2F3033"/>
          <w:sz w:val="30"/>
          <w:szCs w:val="30"/>
          <w:lang w:val="ru-RU"/>
        </w:rPr>
        <w:t xml:space="preserve"> сельсоветов, а также </w:t>
      </w:r>
      <w:r w:rsidR="00DF3287" w:rsidRPr="007C651A">
        <w:rPr>
          <w:color w:val="2F3033"/>
          <w:sz w:val="30"/>
          <w:szCs w:val="30"/>
          <w:lang w:val="ru-RU"/>
        </w:rPr>
        <w:t>границ сельских населенных пунктов</w:t>
      </w:r>
      <w:r w:rsidR="00DF3287">
        <w:rPr>
          <w:color w:val="2F3033"/>
          <w:sz w:val="30"/>
          <w:szCs w:val="30"/>
          <w:lang w:val="ru-RU"/>
        </w:rPr>
        <w:t xml:space="preserve"> Игнатово и Рощица </w:t>
      </w:r>
      <w:proofErr w:type="spellStart"/>
      <w:r w:rsidR="00DF3287">
        <w:rPr>
          <w:color w:val="2F3033"/>
          <w:sz w:val="30"/>
          <w:szCs w:val="30"/>
          <w:lang w:val="ru-RU"/>
        </w:rPr>
        <w:t>Кошелевского</w:t>
      </w:r>
      <w:proofErr w:type="spellEnd"/>
      <w:r w:rsidR="00DF3287">
        <w:rPr>
          <w:color w:val="2F3033"/>
          <w:sz w:val="30"/>
          <w:szCs w:val="30"/>
          <w:lang w:val="ru-RU"/>
        </w:rPr>
        <w:t xml:space="preserve"> сельсовета, Гагарина и </w:t>
      </w:r>
      <w:proofErr w:type="spellStart"/>
      <w:r w:rsidR="00DF3287">
        <w:rPr>
          <w:color w:val="2F3033"/>
          <w:sz w:val="30"/>
          <w:szCs w:val="30"/>
          <w:lang w:val="ru-RU"/>
        </w:rPr>
        <w:t>Семково</w:t>
      </w:r>
      <w:proofErr w:type="spellEnd"/>
      <w:r w:rsidR="00DF3287">
        <w:rPr>
          <w:color w:val="2F3033"/>
          <w:sz w:val="30"/>
          <w:szCs w:val="30"/>
          <w:lang w:val="ru-RU"/>
        </w:rPr>
        <w:t xml:space="preserve"> </w:t>
      </w:r>
      <w:proofErr w:type="spellStart"/>
      <w:r w:rsidR="00DF3287">
        <w:rPr>
          <w:color w:val="2F3033"/>
          <w:sz w:val="30"/>
          <w:szCs w:val="30"/>
          <w:lang w:val="ru-RU"/>
        </w:rPr>
        <w:t>Ладеникского</w:t>
      </w:r>
      <w:proofErr w:type="spellEnd"/>
      <w:r w:rsidR="00DF3287">
        <w:rPr>
          <w:color w:val="2F3033"/>
          <w:sz w:val="30"/>
          <w:szCs w:val="30"/>
          <w:lang w:val="ru-RU"/>
        </w:rPr>
        <w:t xml:space="preserve"> сельсовета</w:t>
      </w:r>
      <w:r w:rsidR="00DF3287">
        <w:rPr>
          <w:bCs/>
          <w:color w:val="2F3033"/>
          <w:sz w:val="30"/>
          <w:szCs w:val="30"/>
          <w:lang w:val="ru-RU"/>
        </w:rPr>
        <w:t xml:space="preserve"> Новогрудского</w:t>
      </w:r>
      <w:r w:rsidR="00DF3287" w:rsidRPr="007C651A">
        <w:rPr>
          <w:bCs/>
          <w:color w:val="2F3033"/>
          <w:sz w:val="30"/>
          <w:szCs w:val="30"/>
          <w:lang w:val="ru-RU"/>
        </w:rPr>
        <w:t xml:space="preserve"> района</w:t>
      </w:r>
      <w:r w:rsidR="00DF3287">
        <w:rPr>
          <w:bCs/>
          <w:color w:val="2F3033"/>
          <w:sz w:val="30"/>
          <w:szCs w:val="30"/>
          <w:lang w:val="ru-RU"/>
        </w:rPr>
        <w:t>.</w:t>
      </w:r>
    </w:p>
    <w:p w:rsidR="00670ED6" w:rsidRDefault="00670ED6" w:rsidP="00670ED6">
      <w:pPr>
        <w:ind w:firstLine="709"/>
        <w:jc w:val="both"/>
      </w:pPr>
      <w:r>
        <w:t>На основании абзаца второго статьи 17 Закона Республики Беларусь «Об административно-территориальном устройстве Республики Беларусь» граждане имели право высказать свое мнение о предложенных границах сельских населенных пунктов.</w:t>
      </w:r>
    </w:p>
    <w:p w:rsidR="00670ED6" w:rsidRDefault="00670ED6" w:rsidP="00670ED6">
      <w:pPr>
        <w:jc w:val="both"/>
      </w:pPr>
      <w:r>
        <w:tab/>
        <w:t>Мнений и предложений граждан в течение установленного срока (один месяц) не поступало.</w:t>
      </w:r>
    </w:p>
    <w:p w:rsidR="00316AD0" w:rsidRPr="00DF3287" w:rsidRDefault="00670ED6" w:rsidP="00670ED6">
      <w:pPr>
        <w:jc w:val="both"/>
        <w:rPr>
          <w:bCs/>
          <w:color w:val="2F3033"/>
        </w:rPr>
      </w:pPr>
      <w:r>
        <w:tab/>
        <w:t xml:space="preserve">На основании вышеизложенного, предложенные </w:t>
      </w:r>
      <w:r w:rsidRPr="007C651A">
        <w:rPr>
          <w:bCs/>
          <w:color w:val="2F3033"/>
        </w:rPr>
        <w:t>границ</w:t>
      </w:r>
      <w:r>
        <w:rPr>
          <w:bCs/>
          <w:color w:val="2F3033"/>
        </w:rPr>
        <w:t>ы</w:t>
      </w:r>
      <w:r w:rsidRPr="007C651A">
        <w:rPr>
          <w:bCs/>
          <w:color w:val="2F3033"/>
        </w:rPr>
        <w:t xml:space="preserve"> </w:t>
      </w:r>
      <w:r w:rsidR="00DF3287">
        <w:rPr>
          <w:bCs/>
          <w:color w:val="2F3033"/>
        </w:rPr>
        <w:t xml:space="preserve">города Новогрудка, </w:t>
      </w:r>
      <w:proofErr w:type="spellStart"/>
      <w:r w:rsidR="00DF3287">
        <w:rPr>
          <w:bCs/>
          <w:color w:val="2F3033"/>
        </w:rPr>
        <w:t>Ладеникского</w:t>
      </w:r>
      <w:proofErr w:type="spellEnd"/>
      <w:r w:rsidR="00DF3287">
        <w:rPr>
          <w:bCs/>
          <w:color w:val="2F3033"/>
        </w:rPr>
        <w:t xml:space="preserve"> и </w:t>
      </w:r>
      <w:proofErr w:type="spellStart"/>
      <w:r w:rsidR="00DF3287">
        <w:rPr>
          <w:bCs/>
          <w:color w:val="2F3033"/>
        </w:rPr>
        <w:t>Кошелевского</w:t>
      </w:r>
      <w:proofErr w:type="spellEnd"/>
      <w:r w:rsidR="00DF3287">
        <w:rPr>
          <w:bCs/>
          <w:color w:val="2F3033"/>
        </w:rPr>
        <w:t xml:space="preserve"> сельсоветов, а также </w:t>
      </w:r>
      <w:r w:rsidR="00DF3287" w:rsidRPr="007C651A">
        <w:rPr>
          <w:color w:val="2F3033"/>
        </w:rPr>
        <w:t>границ</w:t>
      </w:r>
      <w:r w:rsidR="00DF3287">
        <w:rPr>
          <w:color w:val="2F3033"/>
        </w:rPr>
        <w:t>ы</w:t>
      </w:r>
      <w:r w:rsidR="00DF3287" w:rsidRPr="007C651A">
        <w:rPr>
          <w:color w:val="2F3033"/>
        </w:rPr>
        <w:t xml:space="preserve"> сельских населенных пунктов</w:t>
      </w:r>
      <w:r w:rsidR="00DF3287">
        <w:rPr>
          <w:color w:val="2F3033"/>
        </w:rPr>
        <w:t xml:space="preserve"> Игнатово и Рощица </w:t>
      </w:r>
      <w:proofErr w:type="spellStart"/>
      <w:r w:rsidR="00DF3287">
        <w:rPr>
          <w:color w:val="2F3033"/>
        </w:rPr>
        <w:t>Кошелевского</w:t>
      </w:r>
      <w:proofErr w:type="spellEnd"/>
      <w:r w:rsidR="00DF3287">
        <w:rPr>
          <w:color w:val="2F3033"/>
        </w:rPr>
        <w:t xml:space="preserve"> сельсовета, Гагарина и </w:t>
      </w:r>
      <w:proofErr w:type="spellStart"/>
      <w:r w:rsidR="00DF3287">
        <w:rPr>
          <w:color w:val="2F3033"/>
        </w:rPr>
        <w:t>Семково</w:t>
      </w:r>
      <w:proofErr w:type="spellEnd"/>
      <w:r w:rsidR="00DF3287">
        <w:rPr>
          <w:color w:val="2F3033"/>
        </w:rPr>
        <w:t xml:space="preserve"> </w:t>
      </w:r>
      <w:proofErr w:type="spellStart"/>
      <w:r w:rsidR="00DF3287">
        <w:rPr>
          <w:color w:val="2F3033"/>
        </w:rPr>
        <w:t>Ладеникского</w:t>
      </w:r>
      <w:proofErr w:type="spellEnd"/>
      <w:r w:rsidR="00DF3287">
        <w:rPr>
          <w:color w:val="2F3033"/>
        </w:rPr>
        <w:t xml:space="preserve"> сельсовета</w:t>
      </w:r>
      <w:r w:rsidR="00DF3287">
        <w:rPr>
          <w:bCs/>
          <w:color w:val="2F3033"/>
        </w:rPr>
        <w:t xml:space="preserve"> Новогрудского</w:t>
      </w:r>
      <w:r w:rsidR="00DF3287" w:rsidRPr="007C651A">
        <w:rPr>
          <w:bCs/>
          <w:color w:val="2F3033"/>
        </w:rPr>
        <w:t xml:space="preserve"> района</w:t>
      </w:r>
      <w:r w:rsidR="00DF3287">
        <w:rPr>
          <w:bCs/>
          <w:color w:val="2F3033"/>
        </w:rPr>
        <w:t xml:space="preserve"> </w:t>
      </w:r>
      <w:r>
        <w:t>не корректируются и вносятся на рассмотрение Новогрудского районного Совета депутатов.</w:t>
      </w:r>
      <w:bookmarkStart w:id="0" w:name="_GoBack"/>
      <w:bookmarkEnd w:id="0"/>
    </w:p>
    <w:p w:rsidR="00670ED6" w:rsidRPr="00670ED6" w:rsidRDefault="00670ED6" w:rsidP="00670ED6">
      <w:pPr>
        <w:spacing w:line="360" w:lineRule="auto"/>
        <w:jc w:val="both"/>
      </w:pPr>
    </w:p>
    <w:sectPr w:rsidR="00670ED6" w:rsidRPr="00670ED6" w:rsidSect="008B4255">
      <w:pgSz w:w="11906" w:h="16838"/>
      <w:pgMar w:top="568" w:right="55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D0"/>
    <w:rsid w:val="000D629B"/>
    <w:rsid w:val="000F553B"/>
    <w:rsid w:val="00172028"/>
    <w:rsid w:val="0022574C"/>
    <w:rsid w:val="002A2383"/>
    <w:rsid w:val="00316AD0"/>
    <w:rsid w:val="00336F53"/>
    <w:rsid w:val="003435AA"/>
    <w:rsid w:val="004B0CDB"/>
    <w:rsid w:val="004C520A"/>
    <w:rsid w:val="00551D0E"/>
    <w:rsid w:val="00554A91"/>
    <w:rsid w:val="005C08E9"/>
    <w:rsid w:val="00616576"/>
    <w:rsid w:val="00670ED6"/>
    <w:rsid w:val="006770B0"/>
    <w:rsid w:val="006A3E4E"/>
    <w:rsid w:val="007C651A"/>
    <w:rsid w:val="00867F24"/>
    <w:rsid w:val="008A6DF1"/>
    <w:rsid w:val="008B4255"/>
    <w:rsid w:val="009740CE"/>
    <w:rsid w:val="00AC45F7"/>
    <w:rsid w:val="00AF17BD"/>
    <w:rsid w:val="00C33430"/>
    <w:rsid w:val="00C67B1D"/>
    <w:rsid w:val="00D97FDE"/>
    <w:rsid w:val="00DF3287"/>
    <w:rsid w:val="00E003D8"/>
    <w:rsid w:val="00E723BD"/>
    <w:rsid w:val="00E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B807"/>
  <w15:chartTrackingRefBased/>
  <w15:docId w15:val="{C9EDCEE0-A39E-4816-B705-B8A4FEA2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лисполком (рус.) Знак"/>
    <w:link w:val="a4"/>
    <w:locked/>
    <w:rsid w:val="00316AD0"/>
    <w:rPr>
      <w:rFonts w:ascii="Arial" w:hAnsi="Arial" w:cs="Arial"/>
      <w:b/>
      <w:spacing w:val="-4"/>
      <w:shd w:val="clear" w:color="auto" w:fill="FFFFFF"/>
    </w:rPr>
  </w:style>
  <w:style w:type="paragraph" w:customStyle="1" w:styleId="a4">
    <w:name w:val="Облисполком (рус.)"/>
    <w:link w:val="a3"/>
    <w:rsid w:val="00316AD0"/>
    <w:pPr>
      <w:framePr w:w="9696" w:h="5245" w:wrap="notBeside" w:vAnchor="page" w:hAnchor="page" w:x="1702" w:y="199"/>
      <w:shd w:val="clear" w:color="auto" w:fill="FFFFFF"/>
      <w:spacing w:after="0" w:line="240" w:lineRule="auto"/>
      <w:ind w:left="1159"/>
    </w:pPr>
    <w:rPr>
      <w:rFonts w:ascii="Arial" w:hAnsi="Arial" w:cs="Arial"/>
      <w:b/>
      <w:spacing w:val="-4"/>
    </w:rPr>
  </w:style>
  <w:style w:type="character" w:customStyle="1" w:styleId="a5">
    <w:name w:val="Облисполком (бел.) Знак"/>
    <w:link w:val="a6"/>
    <w:locked/>
    <w:rsid w:val="00316AD0"/>
    <w:rPr>
      <w:rFonts w:ascii="Arial" w:hAnsi="Arial" w:cs="Arial"/>
      <w:b/>
      <w:spacing w:val="-9"/>
      <w:shd w:val="clear" w:color="auto" w:fill="FFFFFF"/>
      <w:lang w:val="be-BY"/>
    </w:rPr>
  </w:style>
  <w:style w:type="paragraph" w:customStyle="1" w:styleId="a6">
    <w:name w:val="Облисполком (бел.)"/>
    <w:link w:val="a5"/>
    <w:rsid w:val="00316AD0"/>
    <w:pPr>
      <w:framePr w:w="9696" w:h="5245" w:wrap="notBeside" w:vAnchor="page" w:hAnchor="page" w:x="1702" w:y="199"/>
      <w:shd w:val="clear" w:color="auto" w:fill="FFFFFF"/>
      <w:spacing w:before="100" w:after="0" w:line="240" w:lineRule="auto"/>
      <w:ind w:left="1117"/>
    </w:pPr>
    <w:rPr>
      <w:rFonts w:ascii="Arial" w:hAnsi="Arial" w:cs="Arial"/>
      <w:b/>
      <w:spacing w:val="-9"/>
      <w:lang w:val="be-BY"/>
    </w:rPr>
  </w:style>
  <w:style w:type="character" w:styleId="a7">
    <w:name w:val="Hyperlink"/>
    <w:uiPriority w:val="99"/>
    <w:unhideWhenUsed/>
    <w:rsid w:val="00316AD0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7C651A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9">
    <w:name w:val="Strong"/>
    <w:basedOn w:val="a0"/>
    <w:uiPriority w:val="22"/>
    <w:qFormat/>
    <w:rsid w:val="007C651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334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34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6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66E8A-3D5F-40F7-B355-2FC2CB9B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</dc:creator>
  <cp:keywords/>
  <dc:description/>
  <cp:lastModifiedBy>Zeml1</cp:lastModifiedBy>
  <cp:revision>2</cp:revision>
  <cp:lastPrinted>2024-05-28T05:59:00Z</cp:lastPrinted>
  <dcterms:created xsi:type="dcterms:W3CDTF">2024-10-07T11:29:00Z</dcterms:created>
  <dcterms:modified xsi:type="dcterms:W3CDTF">2024-10-07T11:29:00Z</dcterms:modified>
</cp:coreProperties>
</file>