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8F" w:rsidRDefault="0066718F" w:rsidP="00D2720D">
      <w:pPr>
        <w:jc w:val="both"/>
        <w:rPr>
          <w:rStyle w:val="af0"/>
          <w:b w:val="0"/>
          <w:sz w:val="30"/>
          <w:szCs w:val="30"/>
          <w:shd w:val="clear" w:color="auto" w:fill="FFFFFF"/>
          <w:lang w:val="ru-RU"/>
        </w:rPr>
      </w:pPr>
    </w:p>
    <w:p w:rsidR="00EA5B42" w:rsidRPr="00EA5B42" w:rsidRDefault="002576EB" w:rsidP="00EA5B42">
      <w:pPr>
        <w:pStyle w:val="point"/>
        <w:contextualSpacing/>
        <w:jc w:val="center"/>
        <w:rPr>
          <w:rStyle w:val="af0"/>
          <w:sz w:val="30"/>
          <w:szCs w:val="30"/>
          <w:shd w:val="clear" w:color="auto" w:fill="FFFFFF"/>
        </w:rPr>
      </w:pPr>
      <w:bookmarkStart w:id="0" w:name="_GoBack"/>
      <w:r>
        <w:rPr>
          <w:rStyle w:val="af0"/>
          <w:sz w:val="30"/>
          <w:szCs w:val="30"/>
          <w:shd w:val="clear" w:color="auto" w:fill="FFFFFF"/>
        </w:rPr>
        <w:t>«Об особенностях летне-осеннего сезона охоты</w:t>
      </w:r>
      <w:r w:rsidR="00EA5B42" w:rsidRPr="00EA5B42">
        <w:rPr>
          <w:rStyle w:val="af0"/>
          <w:sz w:val="30"/>
          <w:szCs w:val="30"/>
          <w:shd w:val="clear" w:color="auto" w:fill="FFFFFF"/>
        </w:rPr>
        <w:t>»</w:t>
      </w:r>
    </w:p>
    <w:p w:rsidR="00EA5B42" w:rsidRDefault="00EA5B42" w:rsidP="00EA5B42">
      <w:pPr>
        <w:pStyle w:val="point"/>
        <w:contextualSpacing/>
        <w:jc w:val="center"/>
        <w:rPr>
          <w:rStyle w:val="af0"/>
          <w:b w:val="0"/>
          <w:sz w:val="30"/>
          <w:szCs w:val="30"/>
          <w:shd w:val="clear" w:color="auto" w:fill="FFFFFF"/>
        </w:rPr>
      </w:pPr>
    </w:p>
    <w:bookmarkEnd w:id="0"/>
    <w:p w:rsidR="002576EB" w:rsidRPr="002576EB" w:rsidRDefault="002576EB" w:rsidP="002576EB">
      <w:pPr>
        <w:pStyle w:val="af"/>
        <w:shd w:val="clear" w:color="auto" w:fill="FFFFFF"/>
        <w:spacing w:before="0" w:beforeAutospacing="0" w:after="330" w:afterAutospacing="0"/>
        <w:ind w:firstLine="720"/>
        <w:contextualSpacing/>
        <w:jc w:val="both"/>
        <w:rPr>
          <w:color w:val="000000"/>
          <w:sz w:val="30"/>
          <w:szCs w:val="30"/>
        </w:rPr>
      </w:pPr>
      <w:r w:rsidRPr="002576EB">
        <w:rPr>
          <w:color w:val="000000"/>
          <w:sz w:val="30"/>
          <w:szCs w:val="30"/>
        </w:rPr>
        <w:t>Летне-осенний сезон охоты начинается со второй субботы июля и длится по второе воскресенье декабря.</w:t>
      </w:r>
    </w:p>
    <w:p w:rsidR="002576EB" w:rsidRPr="002576EB" w:rsidRDefault="002576EB" w:rsidP="002576EB">
      <w:pPr>
        <w:pStyle w:val="af"/>
        <w:shd w:val="clear" w:color="auto" w:fill="FFFFFF"/>
        <w:spacing w:before="0" w:beforeAutospacing="0" w:after="330" w:afterAutospacing="0"/>
        <w:ind w:firstLine="720"/>
        <w:contextualSpacing/>
        <w:jc w:val="both"/>
        <w:rPr>
          <w:color w:val="000000"/>
          <w:sz w:val="30"/>
          <w:szCs w:val="30"/>
        </w:rPr>
      </w:pPr>
      <w:r w:rsidRPr="002576EB">
        <w:rPr>
          <w:b/>
          <w:bCs/>
          <w:color w:val="000000"/>
          <w:sz w:val="30"/>
          <w:szCs w:val="30"/>
        </w:rPr>
        <w:t>В летне-осеннем сезоне охоты разрешается добыча:</w:t>
      </w:r>
    </w:p>
    <w:p w:rsidR="002576EB" w:rsidRPr="002576EB" w:rsidRDefault="002576EB" w:rsidP="002576EB">
      <w:pPr>
        <w:pStyle w:val="af"/>
        <w:shd w:val="clear" w:color="auto" w:fill="FFFFFF"/>
        <w:spacing w:before="0" w:beforeAutospacing="0" w:after="330" w:afterAutospacing="0"/>
        <w:ind w:firstLine="720"/>
        <w:contextualSpacing/>
        <w:jc w:val="both"/>
        <w:rPr>
          <w:color w:val="000000"/>
          <w:sz w:val="30"/>
          <w:szCs w:val="30"/>
        </w:rPr>
      </w:pPr>
      <w:r w:rsidRPr="002576EB">
        <w:rPr>
          <w:color w:val="000000"/>
          <w:sz w:val="30"/>
          <w:szCs w:val="30"/>
          <w:u w:val="single"/>
        </w:rPr>
        <w:t>бекаса</w:t>
      </w:r>
      <w:r w:rsidRPr="002576EB">
        <w:rPr>
          <w:color w:val="000000"/>
          <w:sz w:val="30"/>
          <w:szCs w:val="30"/>
        </w:rPr>
        <w:t> – со второй субботы июля;</w:t>
      </w:r>
    </w:p>
    <w:p w:rsidR="002576EB" w:rsidRPr="002576EB" w:rsidRDefault="002576EB" w:rsidP="002576EB">
      <w:pPr>
        <w:pStyle w:val="af"/>
        <w:shd w:val="clear" w:color="auto" w:fill="FFFFFF"/>
        <w:spacing w:before="0" w:beforeAutospacing="0" w:after="330" w:afterAutospacing="0"/>
        <w:ind w:firstLine="720"/>
        <w:contextualSpacing/>
        <w:jc w:val="both"/>
        <w:rPr>
          <w:color w:val="000000"/>
          <w:sz w:val="30"/>
          <w:szCs w:val="30"/>
        </w:rPr>
      </w:pPr>
      <w:r w:rsidRPr="002576EB">
        <w:rPr>
          <w:color w:val="000000"/>
          <w:sz w:val="30"/>
          <w:szCs w:val="30"/>
          <w:u w:val="single"/>
        </w:rPr>
        <w:t>водоплавающей и болотной дичи, вальдшнепа, вяхиря, голубя сизого, перепела и фазана</w:t>
      </w:r>
      <w:r w:rsidRPr="002576EB">
        <w:rPr>
          <w:color w:val="000000"/>
          <w:sz w:val="30"/>
          <w:szCs w:val="30"/>
        </w:rPr>
        <w:t> – со второй субботы августа;</w:t>
      </w:r>
    </w:p>
    <w:p w:rsidR="002576EB" w:rsidRPr="002576EB" w:rsidRDefault="002576EB" w:rsidP="002576EB">
      <w:pPr>
        <w:pStyle w:val="af"/>
        <w:shd w:val="clear" w:color="auto" w:fill="FFFFFF"/>
        <w:spacing w:before="0" w:beforeAutospacing="0" w:after="330" w:afterAutospacing="0"/>
        <w:ind w:firstLine="720"/>
        <w:contextualSpacing/>
        <w:jc w:val="both"/>
        <w:rPr>
          <w:color w:val="000000"/>
          <w:sz w:val="30"/>
          <w:szCs w:val="30"/>
        </w:rPr>
      </w:pPr>
      <w:r w:rsidRPr="002576EB">
        <w:rPr>
          <w:color w:val="000000"/>
          <w:sz w:val="30"/>
          <w:szCs w:val="30"/>
          <w:u w:val="single"/>
        </w:rPr>
        <w:t>рябчика и серой куропатки</w:t>
      </w:r>
      <w:r w:rsidRPr="002576EB">
        <w:rPr>
          <w:color w:val="000000"/>
          <w:sz w:val="30"/>
          <w:szCs w:val="30"/>
        </w:rPr>
        <w:t> – с первой субботы сентября;</w:t>
      </w:r>
    </w:p>
    <w:p w:rsidR="002576EB" w:rsidRPr="002576EB" w:rsidRDefault="002576EB" w:rsidP="002576EB">
      <w:pPr>
        <w:pStyle w:val="af"/>
        <w:shd w:val="clear" w:color="auto" w:fill="FFFFFF"/>
        <w:spacing w:before="0" w:beforeAutospacing="0" w:after="330" w:afterAutospacing="0"/>
        <w:ind w:firstLine="720"/>
        <w:contextualSpacing/>
        <w:jc w:val="both"/>
        <w:rPr>
          <w:color w:val="000000"/>
          <w:sz w:val="30"/>
          <w:szCs w:val="30"/>
        </w:rPr>
      </w:pPr>
      <w:r w:rsidRPr="002576EB">
        <w:rPr>
          <w:color w:val="000000"/>
          <w:sz w:val="30"/>
          <w:szCs w:val="30"/>
          <w:u w:val="single"/>
        </w:rPr>
        <w:t>гуся белолобого, гуся-</w:t>
      </w:r>
      <w:proofErr w:type="spellStart"/>
      <w:r w:rsidRPr="002576EB">
        <w:rPr>
          <w:color w:val="000000"/>
          <w:sz w:val="30"/>
          <w:szCs w:val="30"/>
          <w:u w:val="single"/>
        </w:rPr>
        <w:t>гуменника</w:t>
      </w:r>
      <w:proofErr w:type="spellEnd"/>
      <w:r w:rsidRPr="002576EB">
        <w:rPr>
          <w:color w:val="000000"/>
          <w:sz w:val="30"/>
          <w:szCs w:val="30"/>
          <w:u w:val="single"/>
        </w:rPr>
        <w:t>, гуся серого, казарки канадской</w:t>
      </w:r>
      <w:r w:rsidRPr="002576EB">
        <w:rPr>
          <w:color w:val="000000"/>
          <w:sz w:val="30"/>
          <w:szCs w:val="30"/>
        </w:rPr>
        <w:t> – с третьей субботы сентября.</w:t>
      </w:r>
    </w:p>
    <w:p w:rsidR="002576EB" w:rsidRPr="002576EB" w:rsidRDefault="002576EB" w:rsidP="002576EB">
      <w:pPr>
        <w:pStyle w:val="af"/>
        <w:shd w:val="clear" w:color="auto" w:fill="FFFFFF"/>
        <w:spacing w:before="0" w:beforeAutospacing="0" w:after="330" w:afterAutospacing="0"/>
        <w:ind w:firstLine="720"/>
        <w:contextualSpacing/>
        <w:jc w:val="both"/>
        <w:rPr>
          <w:color w:val="000000"/>
          <w:sz w:val="30"/>
          <w:szCs w:val="30"/>
        </w:rPr>
      </w:pPr>
      <w:r w:rsidRPr="002576EB">
        <w:rPr>
          <w:color w:val="000000"/>
          <w:sz w:val="30"/>
          <w:szCs w:val="30"/>
        </w:rPr>
        <w:t>Кроме того, при любом законном нахождении в охотничьих угодьях в целях охоты охотникам разрешается также добыча </w:t>
      </w:r>
      <w:r w:rsidRPr="002576EB">
        <w:rPr>
          <w:color w:val="000000"/>
          <w:sz w:val="30"/>
          <w:szCs w:val="30"/>
          <w:u w:val="single"/>
        </w:rPr>
        <w:t>волка, шакала, лисицы, енотовидной собаки, вороны серой, сороки</w:t>
      </w:r>
      <w:r w:rsidRPr="002576EB">
        <w:rPr>
          <w:color w:val="000000"/>
          <w:sz w:val="30"/>
          <w:szCs w:val="30"/>
        </w:rPr>
        <w:t>. При этом</w:t>
      </w:r>
      <w:proofErr w:type="gramStart"/>
      <w:r w:rsidRPr="002576EB">
        <w:rPr>
          <w:color w:val="000000"/>
          <w:sz w:val="30"/>
          <w:szCs w:val="30"/>
        </w:rPr>
        <w:t>,</w:t>
      </w:r>
      <w:proofErr w:type="gramEnd"/>
      <w:r w:rsidRPr="002576EB">
        <w:rPr>
          <w:color w:val="000000"/>
          <w:sz w:val="30"/>
          <w:szCs w:val="30"/>
        </w:rPr>
        <w:t xml:space="preserve"> разрешается применять только способы и орудий охоты, разрешенные для охоты на охотничьих животных, указанных в охотничьей путевке.</w:t>
      </w:r>
    </w:p>
    <w:p w:rsidR="002576EB" w:rsidRPr="002576EB" w:rsidRDefault="002576EB" w:rsidP="002576EB">
      <w:pPr>
        <w:pStyle w:val="af"/>
        <w:shd w:val="clear" w:color="auto" w:fill="FFFFFF"/>
        <w:spacing w:before="0" w:beforeAutospacing="0" w:after="330" w:afterAutospacing="0"/>
        <w:ind w:firstLine="720"/>
        <w:contextualSpacing/>
        <w:jc w:val="both"/>
        <w:rPr>
          <w:color w:val="000000"/>
          <w:sz w:val="30"/>
          <w:szCs w:val="30"/>
        </w:rPr>
      </w:pPr>
      <w:proofErr w:type="gramStart"/>
      <w:r w:rsidRPr="002576EB">
        <w:rPr>
          <w:color w:val="000000"/>
          <w:sz w:val="30"/>
          <w:szCs w:val="30"/>
        </w:rPr>
        <w:t xml:space="preserve">Охота в летне-осеннем сезоне разрешена в светлое время суток ружейным (из засады, с подхода, с подъезда с применением маломерных судов без двигателей, либо с выключенными двигателями) и </w:t>
      </w:r>
      <w:proofErr w:type="spellStart"/>
      <w:r w:rsidRPr="002576EB">
        <w:rPr>
          <w:color w:val="000000"/>
          <w:sz w:val="30"/>
          <w:szCs w:val="30"/>
        </w:rPr>
        <w:t>безружейным</w:t>
      </w:r>
      <w:proofErr w:type="spellEnd"/>
      <w:r w:rsidRPr="002576EB">
        <w:rPr>
          <w:color w:val="000000"/>
          <w:sz w:val="30"/>
          <w:szCs w:val="30"/>
        </w:rPr>
        <w:t xml:space="preserve"> (с использованием ловчих птиц) способами.</w:t>
      </w:r>
      <w:proofErr w:type="gramEnd"/>
    </w:p>
    <w:p w:rsidR="002576EB" w:rsidRPr="002576EB" w:rsidRDefault="002576EB" w:rsidP="002576EB">
      <w:pPr>
        <w:pStyle w:val="af"/>
        <w:shd w:val="clear" w:color="auto" w:fill="FFFFFF"/>
        <w:spacing w:before="0" w:beforeAutospacing="0" w:after="330" w:afterAutospacing="0"/>
        <w:ind w:firstLine="720"/>
        <w:contextualSpacing/>
        <w:jc w:val="both"/>
        <w:rPr>
          <w:color w:val="000000"/>
          <w:sz w:val="30"/>
          <w:szCs w:val="30"/>
        </w:rPr>
      </w:pPr>
      <w:r w:rsidRPr="002576EB">
        <w:rPr>
          <w:color w:val="000000"/>
          <w:sz w:val="30"/>
          <w:szCs w:val="30"/>
        </w:rPr>
        <w:t>В процессе ружейной охоты разрешается использование гладкоствольного охотничьего оружия и патронов, снаряженных дробью, применение охотничьих собак, кроме гончих и борзых.</w:t>
      </w:r>
    </w:p>
    <w:p w:rsidR="002576EB" w:rsidRPr="002576EB" w:rsidRDefault="002576EB" w:rsidP="002576EB">
      <w:pPr>
        <w:pStyle w:val="af"/>
        <w:shd w:val="clear" w:color="auto" w:fill="FFFFFF"/>
        <w:spacing w:before="0" w:beforeAutospacing="0" w:after="330" w:afterAutospacing="0"/>
        <w:ind w:firstLine="720"/>
        <w:contextualSpacing/>
        <w:jc w:val="both"/>
        <w:rPr>
          <w:color w:val="000000"/>
          <w:sz w:val="30"/>
          <w:szCs w:val="30"/>
        </w:rPr>
      </w:pPr>
      <w:r w:rsidRPr="002576EB">
        <w:rPr>
          <w:color w:val="000000"/>
          <w:sz w:val="30"/>
          <w:szCs w:val="30"/>
        </w:rPr>
        <w:t xml:space="preserve">Заблаговременно проверьте наличие необходимых документов и сроки их действия. </w:t>
      </w:r>
      <w:proofErr w:type="gramStart"/>
      <w:r w:rsidRPr="002576EB">
        <w:rPr>
          <w:color w:val="000000"/>
          <w:sz w:val="30"/>
          <w:szCs w:val="30"/>
        </w:rPr>
        <w:t>При проведении ружейной охоты на ненормируемые виды охотничьих животных охотник </w:t>
      </w:r>
      <w:r w:rsidRPr="002576EB">
        <w:rPr>
          <w:color w:val="000000"/>
          <w:sz w:val="30"/>
          <w:szCs w:val="30"/>
          <w:u w:val="single"/>
        </w:rPr>
        <w:t>должен иметь при себе государственное удостоверение на право охоты, разрешение органов внутренних дел на хранение и ношение охотничьего оружия, квитанцию либо карт-чек (в бумажном или электронном виде), подтверждающие факт уплаты государственной пошлины за предоставление права на охоту, а также охотничью путевку</w:t>
      </w:r>
      <w:r w:rsidRPr="002576EB">
        <w:rPr>
          <w:color w:val="000000"/>
          <w:sz w:val="30"/>
          <w:szCs w:val="30"/>
        </w:rPr>
        <w:t>.</w:t>
      </w:r>
      <w:proofErr w:type="gramEnd"/>
    </w:p>
    <w:p w:rsidR="002576EB" w:rsidRPr="002576EB" w:rsidRDefault="002576EB" w:rsidP="002576EB">
      <w:pPr>
        <w:pStyle w:val="af"/>
        <w:shd w:val="clear" w:color="auto" w:fill="FFFFFF"/>
        <w:spacing w:before="0" w:beforeAutospacing="0" w:after="330" w:afterAutospacing="0"/>
        <w:ind w:firstLine="720"/>
        <w:contextualSpacing/>
        <w:jc w:val="both"/>
        <w:rPr>
          <w:color w:val="000000"/>
          <w:sz w:val="30"/>
          <w:szCs w:val="30"/>
        </w:rPr>
      </w:pPr>
      <w:r w:rsidRPr="002576EB">
        <w:rPr>
          <w:color w:val="000000"/>
          <w:sz w:val="30"/>
          <w:szCs w:val="30"/>
        </w:rPr>
        <w:t>Государственная пошлина за предоставление права на охоту уплачивается до начала охоты и подтверждает право на охоту в течение:</w:t>
      </w:r>
    </w:p>
    <w:p w:rsidR="002576EB" w:rsidRPr="002576EB" w:rsidRDefault="002576EB" w:rsidP="002576EB">
      <w:pPr>
        <w:pStyle w:val="af"/>
        <w:shd w:val="clear" w:color="auto" w:fill="FFFFFF"/>
        <w:spacing w:before="0" w:beforeAutospacing="0" w:after="330" w:afterAutospacing="0"/>
        <w:ind w:firstLine="720"/>
        <w:contextualSpacing/>
        <w:jc w:val="both"/>
        <w:rPr>
          <w:color w:val="000000"/>
          <w:sz w:val="30"/>
          <w:szCs w:val="30"/>
        </w:rPr>
      </w:pPr>
      <w:r w:rsidRPr="002576EB">
        <w:rPr>
          <w:color w:val="000000"/>
          <w:sz w:val="30"/>
          <w:szCs w:val="30"/>
        </w:rPr>
        <w:t>— </w:t>
      </w:r>
      <w:r w:rsidRPr="002576EB">
        <w:rPr>
          <w:color w:val="000000"/>
          <w:sz w:val="30"/>
          <w:szCs w:val="30"/>
          <w:u w:val="single"/>
        </w:rPr>
        <w:t>двенадцати месяцев со дня ее уплаты в случае уплаты госпошлины в размере 1 базовой величины</w:t>
      </w:r>
      <w:r w:rsidRPr="002576EB">
        <w:rPr>
          <w:color w:val="000000"/>
          <w:sz w:val="30"/>
          <w:szCs w:val="30"/>
        </w:rPr>
        <w:t>;</w:t>
      </w:r>
    </w:p>
    <w:p w:rsidR="002576EB" w:rsidRPr="002576EB" w:rsidRDefault="002576EB" w:rsidP="002576EB">
      <w:pPr>
        <w:pStyle w:val="af"/>
        <w:shd w:val="clear" w:color="auto" w:fill="FFFFFF"/>
        <w:spacing w:before="0" w:beforeAutospacing="0" w:after="330" w:afterAutospacing="0"/>
        <w:ind w:firstLine="720"/>
        <w:contextualSpacing/>
        <w:jc w:val="both"/>
        <w:rPr>
          <w:color w:val="000000"/>
          <w:sz w:val="30"/>
          <w:szCs w:val="30"/>
        </w:rPr>
      </w:pPr>
      <w:r w:rsidRPr="002576EB">
        <w:rPr>
          <w:color w:val="000000"/>
          <w:sz w:val="30"/>
          <w:szCs w:val="30"/>
        </w:rPr>
        <w:t>— </w:t>
      </w:r>
      <w:r w:rsidRPr="002576EB">
        <w:rPr>
          <w:color w:val="000000"/>
          <w:sz w:val="30"/>
          <w:szCs w:val="30"/>
          <w:u w:val="single"/>
        </w:rPr>
        <w:t>шестидесяти месяцев со дня ее уплаты (5 лет) в случае уплаты государственной пошлины в размере 5 базовых величин</w:t>
      </w:r>
      <w:r w:rsidRPr="002576EB">
        <w:rPr>
          <w:color w:val="000000"/>
          <w:sz w:val="30"/>
          <w:szCs w:val="30"/>
        </w:rPr>
        <w:t>.</w:t>
      </w:r>
    </w:p>
    <w:p w:rsidR="002576EB" w:rsidRPr="002576EB" w:rsidRDefault="002576EB" w:rsidP="002576EB">
      <w:pPr>
        <w:pStyle w:val="af"/>
        <w:shd w:val="clear" w:color="auto" w:fill="FFFFFF"/>
        <w:spacing w:before="0" w:beforeAutospacing="0" w:after="330" w:afterAutospacing="0"/>
        <w:ind w:firstLine="720"/>
        <w:contextualSpacing/>
        <w:jc w:val="both"/>
        <w:rPr>
          <w:color w:val="000000"/>
          <w:sz w:val="30"/>
          <w:szCs w:val="30"/>
        </w:rPr>
      </w:pPr>
      <w:r w:rsidRPr="002576EB">
        <w:rPr>
          <w:color w:val="000000"/>
          <w:sz w:val="30"/>
          <w:szCs w:val="30"/>
        </w:rPr>
        <w:t>Не лишним будет проверить патронташ, подсумки и карманы охотничьей одежды на наличие запрещенных к ношению и использованию при проведении охоты «по перу» охотничьих патронов (снаряженных картечью или пулями, патронов к нарезному охотничьему оружию).</w:t>
      </w:r>
    </w:p>
    <w:p w:rsidR="002576EB" w:rsidRPr="002576EB" w:rsidRDefault="002576EB" w:rsidP="002576EB">
      <w:pPr>
        <w:pStyle w:val="af"/>
        <w:shd w:val="clear" w:color="auto" w:fill="FFFFFF"/>
        <w:spacing w:before="0" w:beforeAutospacing="0" w:after="330" w:afterAutospacing="0"/>
        <w:ind w:firstLine="720"/>
        <w:contextualSpacing/>
        <w:jc w:val="both"/>
        <w:rPr>
          <w:color w:val="000000"/>
          <w:sz w:val="30"/>
          <w:szCs w:val="30"/>
        </w:rPr>
      </w:pPr>
      <w:r w:rsidRPr="002576EB">
        <w:rPr>
          <w:color w:val="000000"/>
          <w:sz w:val="30"/>
          <w:szCs w:val="30"/>
        </w:rPr>
        <w:lastRenderedPageBreak/>
        <w:t>При осуществлении охоты «по перу» </w:t>
      </w:r>
      <w:r w:rsidRPr="002576EB">
        <w:rPr>
          <w:b/>
          <w:bCs/>
          <w:color w:val="000000"/>
          <w:sz w:val="30"/>
          <w:szCs w:val="30"/>
        </w:rPr>
        <w:t>ЗАПРЕЩАЕТСЯ ношение и (или) использование охотничьего оружия с нарезным стволом (стволами), охотничьих луков и арбалетов, а также патронов, снаряженных пулями или картечью</w:t>
      </w:r>
      <w:r w:rsidRPr="002576EB">
        <w:rPr>
          <w:color w:val="000000"/>
          <w:sz w:val="30"/>
          <w:szCs w:val="30"/>
        </w:rPr>
        <w:t>. Комбинированное охотничье оружие считается одновременно и гладкоствольным, и нарезным. Ношение и использование такого оружия при охоте на водоплавающую дичь запрещается в независимости от наличия либо отсутствия у охотника патронов к нарезному стволу данного оружия.</w:t>
      </w:r>
    </w:p>
    <w:p w:rsidR="002576EB" w:rsidRPr="002576EB" w:rsidRDefault="002576EB" w:rsidP="002576EB">
      <w:pPr>
        <w:pStyle w:val="af"/>
        <w:shd w:val="clear" w:color="auto" w:fill="FFFFFF"/>
        <w:spacing w:before="0" w:beforeAutospacing="0" w:after="330" w:afterAutospacing="0"/>
        <w:ind w:firstLine="720"/>
        <w:contextualSpacing/>
        <w:jc w:val="both"/>
        <w:rPr>
          <w:color w:val="000000"/>
          <w:sz w:val="30"/>
          <w:szCs w:val="30"/>
        </w:rPr>
      </w:pPr>
      <w:r w:rsidRPr="002576EB">
        <w:rPr>
          <w:color w:val="000000"/>
          <w:sz w:val="30"/>
          <w:szCs w:val="30"/>
        </w:rPr>
        <w:t xml:space="preserve">Охотнику разрешается заранее прибыть в место предполагаемой охоты, до </w:t>
      </w:r>
      <w:proofErr w:type="gramStart"/>
      <w:r w:rsidRPr="002576EB">
        <w:rPr>
          <w:color w:val="000000"/>
          <w:sz w:val="30"/>
          <w:szCs w:val="30"/>
        </w:rPr>
        <w:t>наступления</w:t>
      </w:r>
      <w:proofErr w:type="gramEnd"/>
      <w:r w:rsidRPr="002576EB">
        <w:rPr>
          <w:color w:val="000000"/>
          <w:sz w:val="30"/>
          <w:szCs w:val="30"/>
        </w:rPr>
        <w:t xml:space="preserve"> разрешенного для охоты времени. При этом</w:t>
      </w:r>
      <w:proofErr w:type="gramStart"/>
      <w:r w:rsidRPr="002576EB">
        <w:rPr>
          <w:color w:val="000000"/>
          <w:sz w:val="30"/>
          <w:szCs w:val="30"/>
        </w:rPr>
        <w:t>,</w:t>
      </w:r>
      <w:proofErr w:type="gramEnd"/>
      <w:r w:rsidRPr="002576EB">
        <w:rPr>
          <w:color w:val="000000"/>
          <w:sz w:val="30"/>
          <w:szCs w:val="30"/>
        </w:rPr>
        <w:t xml:space="preserve"> охотничье оружие до наступления разрешенного для охоты времени в обязательном порядке должно быть зачехленным и разряженным, а у охотника должны быть при себе указанные выше документы, в том числе охотничья путевка.</w:t>
      </w:r>
    </w:p>
    <w:p w:rsidR="002576EB" w:rsidRPr="002576EB" w:rsidRDefault="002576EB" w:rsidP="002576EB">
      <w:pPr>
        <w:pStyle w:val="af"/>
        <w:shd w:val="clear" w:color="auto" w:fill="FFFFFF"/>
        <w:spacing w:before="0" w:beforeAutospacing="0" w:after="330" w:afterAutospacing="0"/>
        <w:ind w:firstLine="720"/>
        <w:contextualSpacing/>
        <w:jc w:val="both"/>
        <w:rPr>
          <w:color w:val="000000"/>
          <w:sz w:val="30"/>
          <w:szCs w:val="30"/>
        </w:rPr>
      </w:pPr>
      <w:r w:rsidRPr="002576EB">
        <w:rPr>
          <w:color w:val="000000"/>
          <w:sz w:val="30"/>
          <w:szCs w:val="30"/>
        </w:rPr>
        <w:t xml:space="preserve">Охотник </w:t>
      </w:r>
      <w:proofErr w:type="gramStart"/>
      <w:r w:rsidRPr="002576EB">
        <w:rPr>
          <w:color w:val="000000"/>
          <w:sz w:val="30"/>
          <w:szCs w:val="30"/>
        </w:rPr>
        <w:t>должен</w:t>
      </w:r>
      <w:proofErr w:type="gramEnd"/>
      <w:r w:rsidRPr="002576EB">
        <w:rPr>
          <w:color w:val="000000"/>
          <w:sz w:val="30"/>
          <w:szCs w:val="30"/>
        </w:rPr>
        <w:t xml:space="preserve"> четко знать в </w:t>
      </w:r>
      <w:proofErr w:type="gramStart"/>
      <w:r w:rsidRPr="002576EB">
        <w:rPr>
          <w:color w:val="000000"/>
          <w:sz w:val="30"/>
          <w:szCs w:val="30"/>
        </w:rPr>
        <w:t>каких</w:t>
      </w:r>
      <w:proofErr w:type="gramEnd"/>
      <w:r w:rsidRPr="002576EB">
        <w:rPr>
          <w:color w:val="000000"/>
          <w:sz w:val="30"/>
          <w:szCs w:val="30"/>
        </w:rPr>
        <w:t xml:space="preserve"> </w:t>
      </w:r>
      <w:proofErr w:type="spellStart"/>
      <w:r w:rsidRPr="002576EB">
        <w:rPr>
          <w:color w:val="000000"/>
          <w:sz w:val="30"/>
          <w:szCs w:val="30"/>
        </w:rPr>
        <w:t>охотохозяйственных</w:t>
      </w:r>
      <w:proofErr w:type="spellEnd"/>
      <w:r w:rsidRPr="002576EB">
        <w:rPr>
          <w:color w:val="000000"/>
          <w:sz w:val="30"/>
          <w:szCs w:val="30"/>
        </w:rPr>
        <w:t xml:space="preserve"> зонах, егерских обходах или охотничьих дачах ему разрешается осуществлять охоту, в том числе знать их границы и режим (условия охоты) в них. Для этого желательно иметь при себе актуальную карту-схему охотхозяйства, копию которой можно скачать на сайте </w:t>
      </w:r>
      <w:hyperlink r:id="rId9" w:history="1">
        <w:r w:rsidRPr="002576EB">
          <w:rPr>
            <w:rStyle w:val="ac"/>
            <w:color w:val="auto"/>
            <w:sz w:val="30"/>
            <w:szCs w:val="30"/>
          </w:rPr>
          <w:t>РГОО «БООР»</w:t>
        </w:r>
      </w:hyperlink>
      <w:r w:rsidRPr="002576EB">
        <w:rPr>
          <w:sz w:val="30"/>
          <w:szCs w:val="30"/>
        </w:rPr>
        <w:t> либо в специализированной </w:t>
      </w:r>
      <w:hyperlink r:id="rId10" w:history="1">
        <w:r w:rsidRPr="002576EB">
          <w:rPr>
            <w:rStyle w:val="ac"/>
            <w:color w:val="auto"/>
            <w:sz w:val="30"/>
            <w:szCs w:val="30"/>
          </w:rPr>
          <w:t>информационной системе</w:t>
        </w:r>
      </w:hyperlink>
      <w:r w:rsidRPr="002576EB">
        <w:rPr>
          <w:sz w:val="30"/>
          <w:szCs w:val="30"/>
        </w:rPr>
        <w:t> </w:t>
      </w:r>
      <w:r w:rsidRPr="002576EB">
        <w:rPr>
          <w:color w:val="000000"/>
          <w:sz w:val="30"/>
          <w:szCs w:val="30"/>
        </w:rPr>
        <w:t>Министерства лесного хозяйства.</w:t>
      </w:r>
    </w:p>
    <w:p w:rsidR="002576EB" w:rsidRPr="002576EB" w:rsidRDefault="002576EB" w:rsidP="002576EB">
      <w:pPr>
        <w:pStyle w:val="af"/>
        <w:shd w:val="clear" w:color="auto" w:fill="FFFFFF"/>
        <w:spacing w:before="0" w:beforeAutospacing="0" w:after="330" w:afterAutospacing="0"/>
        <w:ind w:firstLine="720"/>
        <w:contextualSpacing/>
        <w:jc w:val="both"/>
        <w:rPr>
          <w:color w:val="000000"/>
          <w:sz w:val="30"/>
          <w:szCs w:val="30"/>
        </w:rPr>
      </w:pPr>
      <w:r w:rsidRPr="002576EB">
        <w:rPr>
          <w:color w:val="000000"/>
          <w:sz w:val="30"/>
          <w:szCs w:val="30"/>
        </w:rPr>
        <w:t>Информация о разрешенных для охоты местах указана в охотничьей путевке.</w:t>
      </w:r>
    </w:p>
    <w:p w:rsidR="002576EB" w:rsidRPr="002576EB" w:rsidRDefault="002576EB" w:rsidP="002576EB">
      <w:pPr>
        <w:pStyle w:val="af"/>
        <w:shd w:val="clear" w:color="auto" w:fill="FFFFFF"/>
        <w:spacing w:before="0" w:beforeAutospacing="0" w:after="330" w:afterAutospacing="0"/>
        <w:ind w:firstLine="720"/>
        <w:contextualSpacing/>
        <w:jc w:val="both"/>
        <w:rPr>
          <w:color w:val="000000"/>
          <w:sz w:val="30"/>
          <w:szCs w:val="30"/>
        </w:rPr>
      </w:pPr>
      <w:r w:rsidRPr="002576EB">
        <w:rPr>
          <w:color w:val="000000"/>
          <w:sz w:val="30"/>
          <w:szCs w:val="30"/>
        </w:rPr>
        <w:t xml:space="preserve">В </w:t>
      </w:r>
      <w:proofErr w:type="spellStart"/>
      <w:r w:rsidRPr="002576EB">
        <w:rPr>
          <w:color w:val="000000"/>
          <w:sz w:val="30"/>
          <w:szCs w:val="30"/>
        </w:rPr>
        <w:t>охотохозяйственных</w:t>
      </w:r>
      <w:proofErr w:type="spellEnd"/>
      <w:r w:rsidRPr="002576EB">
        <w:rPr>
          <w:color w:val="000000"/>
          <w:sz w:val="30"/>
          <w:szCs w:val="30"/>
        </w:rPr>
        <w:t xml:space="preserve"> зонах покоя (индекс зоны – В) охота запрещается. В зонах ведения охотничьего хозяйства преимущественно на мелкую дичь (Б) и зонах нагонки натаски охотничьих собак (Г) охота, как правило, осуществляется без ограничений. В </w:t>
      </w:r>
      <w:proofErr w:type="spellStart"/>
      <w:r w:rsidRPr="002576EB">
        <w:rPr>
          <w:color w:val="000000"/>
          <w:sz w:val="30"/>
          <w:szCs w:val="30"/>
        </w:rPr>
        <w:t>охотохозяйственных</w:t>
      </w:r>
      <w:proofErr w:type="spellEnd"/>
      <w:r w:rsidRPr="002576EB">
        <w:rPr>
          <w:color w:val="000000"/>
          <w:sz w:val="30"/>
          <w:szCs w:val="30"/>
        </w:rPr>
        <w:t xml:space="preserve"> зонах ведения охотничьего преимущественно на копытных охотничьих животных (зона А) охота «по перу» либо запрещена, либо проводится в присутствии работника охотхозяйства или под его контролем.</w:t>
      </w:r>
    </w:p>
    <w:p w:rsidR="002576EB" w:rsidRPr="002576EB" w:rsidRDefault="002576EB" w:rsidP="002576EB">
      <w:pPr>
        <w:pStyle w:val="af"/>
        <w:shd w:val="clear" w:color="auto" w:fill="FFFFFF"/>
        <w:spacing w:before="0" w:beforeAutospacing="0" w:after="330" w:afterAutospacing="0"/>
        <w:ind w:firstLine="720"/>
        <w:contextualSpacing/>
        <w:jc w:val="both"/>
        <w:rPr>
          <w:color w:val="000000"/>
          <w:sz w:val="30"/>
          <w:szCs w:val="30"/>
        </w:rPr>
      </w:pPr>
      <w:r w:rsidRPr="002576EB">
        <w:rPr>
          <w:color w:val="000000"/>
          <w:sz w:val="30"/>
          <w:szCs w:val="30"/>
        </w:rPr>
        <w:t>Внимательно изучите всю информацию, предлагаемую для ознакомления при приобретении электронной охотничьей путевки на сайте ihunt.by.</w:t>
      </w:r>
    </w:p>
    <w:p w:rsidR="002576EB" w:rsidRPr="002576EB" w:rsidRDefault="002576EB" w:rsidP="002576EB">
      <w:pPr>
        <w:pStyle w:val="af"/>
        <w:shd w:val="clear" w:color="auto" w:fill="FFFFFF"/>
        <w:spacing w:before="0" w:beforeAutospacing="0" w:after="330" w:afterAutospacing="0"/>
        <w:ind w:firstLine="720"/>
        <w:contextualSpacing/>
        <w:jc w:val="both"/>
        <w:rPr>
          <w:color w:val="000000"/>
          <w:sz w:val="30"/>
          <w:szCs w:val="30"/>
        </w:rPr>
      </w:pPr>
      <w:r w:rsidRPr="002576EB">
        <w:rPr>
          <w:color w:val="000000"/>
          <w:sz w:val="30"/>
          <w:szCs w:val="30"/>
        </w:rPr>
        <w:t xml:space="preserve">При приобретении охотничьей путевки у должностного лица пользователя охотничьих угодий обязательно уточните границы </w:t>
      </w:r>
      <w:proofErr w:type="spellStart"/>
      <w:r w:rsidRPr="002576EB">
        <w:rPr>
          <w:color w:val="000000"/>
          <w:sz w:val="30"/>
          <w:szCs w:val="30"/>
        </w:rPr>
        <w:t>охотохозяйственных</w:t>
      </w:r>
      <w:proofErr w:type="spellEnd"/>
      <w:r w:rsidRPr="002576EB">
        <w:rPr>
          <w:color w:val="000000"/>
          <w:sz w:val="30"/>
          <w:szCs w:val="30"/>
        </w:rPr>
        <w:t xml:space="preserve"> зон и режим охоты в них, даже если вы регулярно охотитесь в этом охотхозяйстве. В случае проведения </w:t>
      </w:r>
      <w:proofErr w:type="spellStart"/>
      <w:r w:rsidRPr="002576EB">
        <w:rPr>
          <w:color w:val="000000"/>
          <w:sz w:val="30"/>
          <w:szCs w:val="30"/>
        </w:rPr>
        <w:t>охотоустройства</w:t>
      </w:r>
      <w:proofErr w:type="spellEnd"/>
      <w:r w:rsidRPr="002576EB">
        <w:rPr>
          <w:color w:val="000000"/>
          <w:sz w:val="30"/>
          <w:szCs w:val="30"/>
        </w:rPr>
        <w:t xml:space="preserve"> (проводится, как правило, раз в десять лет) указанные выше границы и режим охоты могут существенно измениться. Внимательно ознакомьтесь с приказом охотхозяйства об открытии сезона охоты, в том числе с разрешенными для охоты сроками и охотничьими днями.</w:t>
      </w:r>
    </w:p>
    <w:p w:rsidR="002576EB" w:rsidRPr="002576EB" w:rsidRDefault="002576EB" w:rsidP="002576EB">
      <w:pPr>
        <w:pStyle w:val="af"/>
        <w:shd w:val="clear" w:color="auto" w:fill="FFFFFF"/>
        <w:spacing w:before="0" w:beforeAutospacing="0" w:after="330" w:afterAutospacing="0"/>
        <w:ind w:firstLine="720"/>
        <w:contextualSpacing/>
        <w:jc w:val="both"/>
        <w:rPr>
          <w:color w:val="000000"/>
          <w:sz w:val="30"/>
          <w:szCs w:val="30"/>
        </w:rPr>
      </w:pPr>
      <w:r w:rsidRPr="002576EB">
        <w:rPr>
          <w:color w:val="000000"/>
          <w:sz w:val="30"/>
          <w:szCs w:val="30"/>
        </w:rPr>
        <w:t xml:space="preserve">Во избежание возникновения неприятных ситуаций следует также уточнить информацию о наличии в районе проведения охоты запретов </w:t>
      </w:r>
      <w:r w:rsidRPr="002576EB">
        <w:rPr>
          <w:color w:val="000000"/>
          <w:sz w:val="30"/>
          <w:szCs w:val="30"/>
        </w:rPr>
        <w:lastRenderedPageBreak/>
        <w:t>либо ограничений на посещение гражданами лесов (информация имеется на сайте </w:t>
      </w:r>
      <w:hyperlink r:id="rId11" w:history="1">
        <w:r w:rsidRPr="002576EB">
          <w:rPr>
            <w:rStyle w:val="ac"/>
            <w:color w:val="auto"/>
            <w:sz w:val="30"/>
            <w:szCs w:val="30"/>
          </w:rPr>
          <w:t>Министерства лесного хозяйства</w:t>
        </w:r>
      </w:hyperlink>
      <w:r w:rsidRPr="002576EB">
        <w:rPr>
          <w:sz w:val="30"/>
          <w:szCs w:val="30"/>
        </w:rPr>
        <w:t xml:space="preserve">). </w:t>
      </w:r>
      <w:r w:rsidRPr="002576EB">
        <w:rPr>
          <w:color w:val="000000"/>
          <w:sz w:val="30"/>
          <w:szCs w:val="30"/>
        </w:rPr>
        <w:t>В случае</w:t>
      </w:r>
      <w:proofErr w:type="gramStart"/>
      <w:r w:rsidRPr="002576EB">
        <w:rPr>
          <w:color w:val="000000"/>
          <w:sz w:val="30"/>
          <w:szCs w:val="30"/>
        </w:rPr>
        <w:t>,</w:t>
      </w:r>
      <w:proofErr w:type="gramEnd"/>
      <w:r w:rsidRPr="002576EB">
        <w:rPr>
          <w:color w:val="000000"/>
          <w:sz w:val="30"/>
          <w:szCs w:val="30"/>
        </w:rPr>
        <w:t xml:space="preserve"> если в месте предполагаемой охоты (административный район) установлен запрет на посещение лесов, проводить охоту можно, но только в полевых и водно-болотных угодьях, без захода на участки лесного фонда (лесные кварталы).</w:t>
      </w:r>
    </w:p>
    <w:p w:rsidR="002576EB" w:rsidRPr="002576EB" w:rsidRDefault="002576EB" w:rsidP="002576EB">
      <w:pPr>
        <w:pStyle w:val="af"/>
        <w:shd w:val="clear" w:color="auto" w:fill="FFFFFF"/>
        <w:spacing w:before="0" w:beforeAutospacing="0" w:after="330" w:afterAutospacing="0"/>
        <w:ind w:firstLine="720"/>
        <w:contextualSpacing/>
        <w:jc w:val="both"/>
        <w:rPr>
          <w:color w:val="000000"/>
          <w:sz w:val="30"/>
          <w:szCs w:val="30"/>
        </w:rPr>
      </w:pPr>
      <w:r w:rsidRPr="002576EB">
        <w:rPr>
          <w:color w:val="000000"/>
          <w:sz w:val="30"/>
          <w:szCs w:val="30"/>
        </w:rPr>
        <w:t>В процессе охоты допускается использование только зарегистрированных в РГОО «БООР» охотничьих собак. Подтверждением факта ее регистрации служит регистрационная карточка охотничьей собаки.</w:t>
      </w:r>
    </w:p>
    <w:p w:rsidR="002576EB" w:rsidRPr="002576EB" w:rsidRDefault="002576EB" w:rsidP="002576EB">
      <w:pPr>
        <w:pStyle w:val="af"/>
        <w:shd w:val="clear" w:color="auto" w:fill="FFFFFF"/>
        <w:spacing w:before="0" w:beforeAutospacing="0" w:after="330" w:afterAutospacing="0"/>
        <w:ind w:firstLine="720"/>
        <w:contextualSpacing/>
        <w:jc w:val="both"/>
        <w:rPr>
          <w:color w:val="000000"/>
          <w:sz w:val="30"/>
          <w:szCs w:val="30"/>
        </w:rPr>
      </w:pPr>
      <w:r w:rsidRPr="002576EB">
        <w:rPr>
          <w:color w:val="000000"/>
          <w:sz w:val="30"/>
          <w:szCs w:val="30"/>
        </w:rPr>
        <w:t>Напоминаем также, что в процессе охоты «по перу» </w:t>
      </w:r>
      <w:r w:rsidRPr="002576EB">
        <w:rPr>
          <w:color w:val="000000"/>
          <w:sz w:val="30"/>
          <w:szCs w:val="30"/>
          <w:u w:val="single"/>
        </w:rPr>
        <w:t>допускается добыча только охотничьих видов птиц</w:t>
      </w:r>
      <w:r w:rsidRPr="002576EB">
        <w:rPr>
          <w:color w:val="000000"/>
          <w:sz w:val="30"/>
          <w:szCs w:val="30"/>
        </w:rPr>
        <w:t> (согласно приложениям 1 к Правилам охоты), </w:t>
      </w:r>
      <w:r w:rsidRPr="002576EB">
        <w:rPr>
          <w:color w:val="000000"/>
          <w:sz w:val="30"/>
          <w:szCs w:val="30"/>
          <w:u w:val="single"/>
        </w:rPr>
        <w:t>указанных в охотничьей путевке</w:t>
      </w:r>
      <w:r w:rsidRPr="002576EB">
        <w:rPr>
          <w:color w:val="000000"/>
          <w:sz w:val="30"/>
          <w:szCs w:val="30"/>
        </w:rPr>
        <w:t>.</w:t>
      </w:r>
    </w:p>
    <w:p w:rsidR="002576EB" w:rsidRPr="002576EB" w:rsidRDefault="002576EB" w:rsidP="002576EB">
      <w:pPr>
        <w:pStyle w:val="af"/>
        <w:shd w:val="clear" w:color="auto" w:fill="FFFFFF"/>
        <w:spacing w:before="0" w:beforeAutospacing="0" w:after="330" w:afterAutospacing="0"/>
        <w:ind w:firstLine="720"/>
        <w:contextualSpacing/>
        <w:jc w:val="both"/>
        <w:rPr>
          <w:color w:val="000000"/>
          <w:sz w:val="30"/>
          <w:szCs w:val="30"/>
        </w:rPr>
      </w:pPr>
      <w:proofErr w:type="gramStart"/>
      <w:r w:rsidRPr="002576EB">
        <w:rPr>
          <w:color w:val="000000"/>
          <w:sz w:val="30"/>
          <w:szCs w:val="30"/>
        </w:rPr>
        <w:t>Добыча в процессе охоты дикого животного, не отнесенного к охотничьим или не указанного в охотничьей путевке (за исключением нежелательных видов), является незаконной охотой и влечет административную (часть 1 статьи 16.27 Кодекса Республики Беларусь об административных правонарушениях) или уголовную (статья 282 Уголовного кодекса Республики Беларусь) ответственность, а также обязанность возмещения нарушителем природоохранного законодательства вреда, причиненного окружающей среде.</w:t>
      </w:r>
      <w:proofErr w:type="gramEnd"/>
    </w:p>
    <w:p w:rsidR="002576EB" w:rsidRPr="002576EB" w:rsidRDefault="002576EB" w:rsidP="002576EB">
      <w:pPr>
        <w:pStyle w:val="af"/>
        <w:shd w:val="clear" w:color="auto" w:fill="FFFFFF"/>
        <w:spacing w:before="0" w:beforeAutospacing="0" w:after="330" w:afterAutospacing="0"/>
        <w:ind w:firstLine="720"/>
        <w:contextualSpacing/>
        <w:jc w:val="both"/>
        <w:rPr>
          <w:color w:val="000000"/>
          <w:sz w:val="30"/>
          <w:szCs w:val="30"/>
        </w:rPr>
      </w:pPr>
      <w:r w:rsidRPr="002576EB">
        <w:rPr>
          <w:color w:val="000000"/>
          <w:sz w:val="30"/>
          <w:szCs w:val="30"/>
        </w:rPr>
        <w:t>Во избежание несчастных случаев на охоте необходимо неукоснительного соблюдать требования Правил безопасности охоты, изложенных в главе 6 Правил охоты.</w:t>
      </w:r>
    </w:p>
    <w:p w:rsidR="002576EB" w:rsidRPr="002576EB" w:rsidRDefault="002576EB" w:rsidP="002576EB">
      <w:pPr>
        <w:pStyle w:val="af"/>
        <w:shd w:val="clear" w:color="auto" w:fill="FFFFFF"/>
        <w:spacing w:before="0" w:beforeAutospacing="0" w:after="330" w:afterAutospacing="0"/>
        <w:ind w:firstLine="720"/>
        <w:contextualSpacing/>
        <w:jc w:val="both"/>
        <w:rPr>
          <w:color w:val="000000"/>
          <w:sz w:val="30"/>
          <w:szCs w:val="30"/>
        </w:rPr>
      </w:pPr>
      <w:r w:rsidRPr="002576EB">
        <w:rPr>
          <w:color w:val="000000"/>
          <w:sz w:val="30"/>
          <w:szCs w:val="30"/>
        </w:rPr>
        <w:t>Напоминаем, что Правилами безопасности охоты </w:t>
      </w:r>
      <w:r w:rsidRPr="002576EB">
        <w:rPr>
          <w:b/>
          <w:bCs/>
          <w:color w:val="000000"/>
          <w:sz w:val="30"/>
          <w:szCs w:val="30"/>
        </w:rPr>
        <w:t>ЗАПРЕЩАЕТСЯ</w:t>
      </w:r>
      <w:r w:rsidRPr="002576EB">
        <w:rPr>
          <w:color w:val="000000"/>
          <w:sz w:val="30"/>
          <w:szCs w:val="30"/>
        </w:rPr>
        <w:t>:</w:t>
      </w:r>
    </w:p>
    <w:p w:rsidR="002576EB" w:rsidRPr="002576EB" w:rsidRDefault="002576EB" w:rsidP="002576EB">
      <w:pPr>
        <w:pStyle w:val="af"/>
        <w:shd w:val="clear" w:color="auto" w:fill="FFFFFF"/>
        <w:spacing w:before="0" w:beforeAutospacing="0" w:after="330" w:afterAutospacing="0"/>
        <w:ind w:firstLine="720"/>
        <w:contextualSpacing/>
        <w:jc w:val="both"/>
        <w:rPr>
          <w:color w:val="000000"/>
          <w:sz w:val="30"/>
          <w:szCs w:val="30"/>
        </w:rPr>
      </w:pPr>
      <w:r w:rsidRPr="002576EB">
        <w:rPr>
          <w:color w:val="000000"/>
          <w:sz w:val="30"/>
          <w:szCs w:val="30"/>
        </w:rPr>
        <w:t>— осуществлять посадку в транспортное средство и высадку из него с заряженным охотничьим оружием;</w:t>
      </w:r>
    </w:p>
    <w:p w:rsidR="002576EB" w:rsidRPr="002576EB" w:rsidRDefault="002576EB" w:rsidP="002576EB">
      <w:pPr>
        <w:pStyle w:val="af"/>
        <w:shd w:val="clear" w:color="auto" w:fill="FFFFFF"/>
        <w:spacing w:before="0" w:beforeAutospacing="0" w:after="330" w:afterAutospacing="0"/>
        <w:ind w:firstLine="720"/>
        <w:contextualSpacing/>
        <w:jc w:val="both"/>
        <w:rPr>
          <w:color w:val="000000"/>
          <w:sz w:val="30"/>
          <w:szCs w:val="30"/>
        </w:rPr>
      </w:pPr>
      <w:r w:rsidRPr="002576EB">
        <w:rPr>
          <w:color w:val="000000"/>
          <w:sz w:val="30"/>
          <w:szCs w:val="30"/>
        </w:rPr>
        <w:t>— доставать собранное охотничье оружие за ствол (стволы) из транспортного средства;</w:t>
      </w:r>
    </w:p>
    <w:p w:rsidR="002576EB" w:rsidRPr="002576EB" w:rsidRDefault="002576EB" w:rsidP="002576EB">
      <w:pPr>
        <w:pStyle w:val="af"/>
        <w:shd w:val="clear" w:color="auto" w:fill="FFFFFF"/>
        <w:spacing w:before="0" w:beforeAutospacing="0" w:after="330" w:afterAutospacing="0"/>
        <w:ind w:firstLine="720"/>
        <w:contextualSpacing/>
        <w:jc w:val="both"/>
        <w:rPr>
          <w:color w:val="000000"/>
          <w:sz w:val="30"/>
          <w:szCs w:val="30"/>
        </w:rPr>
      </w:pPr>
      <w:r w:rsidRPr="002576EB">
        <w:rPr>
          <w:color w:val="000000"/>
          <w:sz w:val="30"/>
          <w:szCs w:val="30"/>
        </w:rPr>
        <w:t>— производить стрельбу на шум, шорох, по неясно видимой цели, в условиях плохой видимости (в густой туман, в сильный снегопад, против солнца и так далее);</w:t>
      </w:r>
    </w:p>
    <w:p w:rsidR="002576EB" w:rsidRPr="002576EB" w:rsidRDefault="002576EB" w:rsidP="002576EB">
      <w:pPr>
        <w:pStyle w:val="af"/>
        <w:shd w:val="clear" w:color="auto" w:fill="FFFFFF"/>
        <w:spacing w:before="0" w:beforeAutospacing="0" w:after="330" w:afterAutospacing="0"/>
        <w:ind w:firstLine="720"/>
        <w:contextualSpacing/>
        <w:jc w:val="both"/>
        <w:rPr>
          <w:color w:val="000000"/>
          <w:sz w:val="30"/>
          <w:szCs w:val="30"/>
        </w:rPr>
      </w:pPr>
      <w:r w:rsidRPr="002576EB">
        <w:rPr>
          <w:color w:val="000000"/>
          <w:sz w:val="30"/>
          <w:szCs w:val="30"/>
        </w:rPr>
        <w:t>— производить стрельбу и находиться с заряженным охотничьим оружием на расстоянии менее 200 метров от крайнего строения населенного пункта;</w:t>
      </w:r>
    </w:p>
    <w:p w:rsidR="002576EB" w:rsidRPr="002576EB" w:rsidRDefault="002576EB" w:rsidP="002576EB">
      <w:pPr>
        <w:pStyle w:val="af"/>
        <w:shd w:val="clear" w:color="auto" w:fill="FFFFFF"/>
        <w:spacing w:before="0" w:beforeAutospacing="0" w:after="330" w:afterAutospacing="0"/>
        <w:ind w:firstLine="720"/>
        <w:contextualSpacing/>
        <w:jc w:val="both"/>
        <w:rPr>
          <w:color w:val="000000"/>
          <w:sz w:val="30"/>
          <w:szCs w:val="30"/>
        </w:rPr>
      </w:pPr>
      <w:r w:rsidRPr="002576EB">
        <w:rPr>
          <w:color w:val="000000"/>
          <w:sz w:val="30"/>
          <w:szCs w:val="30"/>
        </w:rPr>
        <w:t>— производить стрельбу в направлении людей, населенных пунктов, сельскохозяйственных или домашних животных (за исключением бродячих кошек и беспородных собак), транспортных средств из огнестрельного гладкоствольного охотничьего оружия на расстоянии менее 500 метров до них и из огнестрельного охотничьего оружия с нарезным стволом - менее 2 километров;</w:t>
      </w:r>
    </w:p>
    <w:p w:rsidR="002576EB" w:rsidRPr="002576EB" w:rsidRDefault="002576EB" w:rsidP="002576EB">
      <w:pPr>
        <w:pStyle w:val="af"/>
        <w:shd w:val="clear" w:color="auto" w:fill="FFFFFF"/>
        <w:spacing w:before="0" w:beforeAutospacing="0" w:after="330" w:afterAutospacing="0"/>
        <w:ind w:firstLine="720"/>
        <w:contextualSpacing/>
        <w:jc w:val="both"/>
        <w:rPr>
          <w:color w:val="000000"/>
          <w:sz w:val="30"/>
          <w:szCs w:val="30"/>
        </w:rPr>
      </w:pPr>
      <w:r w:rsidRPr="002576EB">
        <w:rPr>
          <w:color w:val="000000"/>
          <w:sz w:val="30"/>
          <w:szCs w:val="30"/>
        </w:rPr>
        <w:lastRenderedPageBreak/>
        <w:t>— направлять охотничье оружие, в том числе незаряженное, на человека, сельскохозяйственных или домашних животных (за исключением бродячих кошек и беспородных собак) либо места их размещения;</w:t>
      </w:r>
    </w:p>
    <w:p w:rsidR="002576EB" w:rsidRPr="002576EB" w:rsidRDefault="002576EB" w:rsidP="002576EB">
      <w:pPr>
        <w:pStyle w:val="af"/>
        <w:shd w:val="clear" w:color="auto" w:fill="FFFFFF"/>
        <w:spacing w:before="0" w:beforeAutospacing="0" w:after="330" w:afterAutospacing="0"/>
        <w:ind w:firstLine="720"/>
        <w:contextualSpacing/>
        <w:jc w:val="both"/>
        <w:rPr>
          <w:color w:val="000000"/>
          <w:sz w:val="30"/>
          <w:szCs w:val="30"/>
        </w:rPr>
      </w:pPr>
      <w:r w:rsidRPr="002576EB">
        <w:rPr>
          <w:color w:val="000000"/>
          <w:sz w:val="30"/>
          <w:szCs w:val="30"/>
        </w:rPr>
        <w:t xml:space="preserve">— без необходимости производить выстрел, взводить курок </w:t>
      </w:r>
      <w:proofErr w:type="spellStart"/>
      <w:r w:rsidRPr="002576EB">
        <w:rPr>
          <w:color w:val="000000"/>
          <w:sz w:val="30"/>
          <w:szCs w:val="30"/>
        </w:rPr>
        <w:t>внешнекуркового</w:t>
      </w:r>
      <w:proofErr w:type="spellEnd"/>
      <w:r w:rsidRPr="002576EB">
        <w:rPr>
          <w:color w:val="000000"/>
          <w:sz w:val="30"/>
          <w:szCs w:val="30"/>
        </w:rPr>
        <w:t xml:space="preserve"> оружия или снимать с предохранителя </w:t>
      </w:r>
      <w:proofErr w:type="spellStart"/>
      <w:r w:rsidRPr="002576EB">
        <w:rPr>
          <w:color w:val="000000"/>
          <w:sz w:val="30"/>
          <w:szCs w:val="30"/>
        </w:rPr>
        <w:t>внутрикурковое</w:t>
      </w:r>
      <w:proofErr w:type="spellEnd"/>
      <w:r w:rsidRPr="002576EB">
        <w:rPr>
          <w:color w:val="000000"/>
          <w:sz w:val="30"/>
          <w:szCs w:val="30"/>
        </w:rPr>
        <w:t xml:space="preserve"> оружие;</w:t>
      </w:r>
    </w:p>
    <w:p w:rsidR="002576EB" w:rsidRPr="002576EB" w:rsidRDefault="002576EB" w:rsidP="002576EB">
      <w:pPr>
        <w:pStyle w:val="af"/>
        <w:shd w:val="clear" w:color="auto" w:fill="FFFFFF"/>
        <w:spacing w:before="0" w:beforeAutospacing="0" w:after="330" w:afterAutospacing="0"/>
        <w:ind w:firstLine="720"/>
        <w:contextualSpacing/>
        <w:jc w:val="both"/>
        <w:rPr>
          <w:color w:val="000000"/>
          <w:sz w:val="30"/>
          <w:szCs w:val="30"/>
        </w:rPr>
      </w:pPr>
      <w:r w:rsidRPr="002576EB">
        <w:rPr>
          <w:color w:val="000000"/>
          <w:sz w:val="30"/>
          <w:szCs w:val="30"/>
        </w:rPr>
        <w:t>— добивать прикладом оружия раненое охотничье животное.</w:t>
      </w:r>
    </w:p>
    <w:p w:rsidR="002576EB" w:rsidRDefault="002576EB" w:rsidP="002576EB">
      <w:pPr>
        <w:pStyle w:val="af"/>
        <w:shd w:val="clear" w:color="auto" w:fill="FFFFFF"/>
        <w:spacing w:before="0" w:beforeAutospacing="0" w:after="330" w:afterAutospacing="0"/>
        <w:ind w:firstLine="720"/>
        <w:contextualSpacing/>
        <w:jc w:val="both"/>
        <w:rPr>
          <w:color w:val="000000"/>
          <w:sz w:val="30"/>
          <w:szCs w:val="30"/>
        </w:rPr>
      </w:pPr>
      <w:r w:rsidRPr="002576EB">
        <w:rPr>
          <w:color w:val="000000"/>
          <w:sz w:val="30"/>
          <w:szCs w:val="30"/>
        </w:rPr>
        <w:t>Нарушение Правил безопасности охоты влечет административную ответственность (части 5 и 6 статьи 16.27 Кодекса Республики Беларусь об административных правонарушениях) в виде штрафа в размере до 15 базовых величин, а в случае повторного нарушения в течение года – от 10 до 30 базовых величин или лишения права охоты.</w:t>
      </w:r>
    </w:p>
    <w:p w:rsidR="00EA5B42" w:rsidRPr="002576EB" w:rsidRDefault="00EA5B42" w:rsidP="002576EB">
      <w:pPr>
        <w:pStyle w:val="af"/>
        <w:shd w:val="clear" w:color="auto" w:fill="FFFFFF"/>
        <w:spacing w:before="0" w:beforeAutospacing="0" w:after="330" w:afterAutospacing="0"/>
        <w:ind w:firstLine="720"/>
        <w:contextualSpacing/>
        <w:jc w:val="both"/>
        <w:rPr>
          <w:rStyle w:val="af0"/>
          <w:b w:val="0"/>
          <w:bCs w:val="0"/>
          <w:color w:val="000000"/>
          <w:sz w:val="30"/>
          <w:szCs w:val="30"/>
        </w:rPr>
      </w:pPr>
      <w:proofErr w:type="spellStart"/>
      <w:r w:rsidRPr="002576EB">
        <w:rPr>
          <w:rStyle w:val="af0"/>
          <w:b w:val="0"/>
          <w:sz w:val="30"/>
          <w:szCs w:val="30"/>
          <w:shd w:val="clear" w:color="auto" w:fill="FFFFFF"/>
        </w:rPr>
        <w:t>Новогрудская</w:t>
      </w:r>
      <w:proofErr w:type="spellEnd"/>
      <w:r w:rsidRPr="002576EB">
        <w:rPr>
          <w:rStyle w:val="af0"/>
          <w:b w:val="0"/>
          <w:sz w:val="30"/>
          <w:szCs w:val="30"/>
          <w:shd w:val="clear" w:color="auto" w:fill="FFFFFF"/>
        </w:rPr>
        <w:t xml:space="preserve"> межрайон</w:t>
      </w:r>
      <w:r w:rsidR="002576EB">
        <w:rPr>
          <w:rStyle w:val="af0"/>
          <w:b w:val="0"/>
          <w:sz w:val="30"/>
          <w:szCs w:val="30"/>
          <w:shd w:val="clear" w:color="auto" w:fill="FFFFFF"/>
        </w:rPr>
        <w:t>ная инспекция напоминает. Если В</w:t>
      </w:r>
      <w:r w:rsidRPr="002576EB">
        <w:rPr>
          <w:rStyle w:val="af0"/>
          <w:b w:val="0"/>
          <w:sz w:val="30"/>
          <w:szCs w:val="30"/>
          <w:shd w:val="clear" w:color="auto" w:fill="FFFFFF"/>
        </w:rPr>
        <w:t>ы стали свидетелями совершенного правонарушения в области природоохранного законодательства, или располагаете сведениями об его подготовке, просим Вас сообщить об этом по указанным ниже телефонам: 8(01597) 45383, 8 (0152) 337 000; 8 (033) 333-60-00.</w:t>
      </w:r>
    </w:p>
    <w:p w:rsidR="00EA5B42" w:rsidRPr="00CB2D1C" w:rsidRDefault="00EA5B42" w:rsidP="002576EB">
      <w:pPr>
        <w:pStyle w:val="point"/>
        <w:contextualSpacing/>
        <w:rPr>
          <w:rStyle w:val="af0"/>
          <w:b w:val="0"/>
          <w:sz w:val="30"/>
          <w:szCs w:val="30"/>
          <w:shd w:val="clear" w:color="auto" w:fill="FFFFFF"/>
        </w:rPr>
      </w:pPr>
    </w:p>
    <w:p w:rsidR="00EA5B42" w:rsidRPr="00CB2D1C" w:rsidRDefault="00EA5B42" w:rsidP="00EA5B42">
      <w:pPr>
        <w:pStyle w:val="point"/>
        <w:contextualSpacing/>
        <w:rPr>
          <w:rStyle w:val="af0"/>
          <w:b w:val="0"/>
          <w:sz w:val="30"/>
          <w:szCs w:val="30"/>
          <w:shd w:val="clear" w:color="auto" w:fill="FFFFFF"/>
        </w:rPr>
      </w:pPr>
      <w:r>
        <w:rPr>
          <w:rStyle w:val="af0"/>
          <w:b w:val="0"/>
          <w:sz w:val="30"/>
          <w:szCs w:val="30"/>
          <w:shd w:val="clear" w:color="auto" w:fill="FFFFFF"/>
        </w:rPr>
        <w:t>Начальник</w:t>
      </w:r>
    </w:p>
    <w:p w:rsidR="00725402" w:rsidRPr="00E1074F" w:rsidRDefault="00EA5B42" w:rsidP="002576EB">
      <w:pPr>
        <w:pStyle w:val="point"/>
        <w:contextualSpacing/>
        <w:rPr>
          <w:bCs/>
          <w:sz w:val="30"/>
          <w:szCs w:val="30"/>
          <w:shd w:val="clear" w:color="auto" w:fill="FFFFFF"/>
        </w:rPr>
      </w:pPr>
      <w:proofErr w:type="spellStart"/>
      <w:r w:rsidRPr="00CB2D1C">
        <w:rPr>
          <w:rStyle w:val="af0"/>
          <w:b w:val="0"/>
          <w:sz w:val="30"/>
          <w:szCs w:val="30"/>
          <w:shd w:val="clear" w:color="auto" w:fill="FFFFFF"/>
        </w:rPr>
        <w:t>Новогрудской</w:t>
      </w:r>
      <w:proofErr w:type="spellEnd"/>
      <w:r w:rsidRPr="00CB2D1C">
        <w:rPr>
          <w:rStyle w:val="af0"/>
          <w:b w:val="0"/>
          <w:sz w:val="30"/>
          <w:szCs w:val="30"/>
          <w:shd w:val="clear" w:color="auto" w:fill="FFFFFF"/>
        </w:rPr>
        <w:t xml:space="preserve"> межрайонной инспекции </w:t>
      </w:r>
      <w:r>
        <w:rPr>
          <w:rStyle w:val="af0"/>
          <w:b w:val="0"/>
          <w:sz w:val="30"/>
          <w:szCs w:val="30"/>
          <w:shd w:val="clear" w:color="auto" w:fill="FFFFFF"/>
        </w:rPr>
        <w:t xml:space="preserve">                     И.А. </w:t>
      </w:r>
      <w:proofErr w:type="gramStart"/>
      <w:r>
        <w:rPr>
          <w:rStyle w:val="af0"/>
          <w:b w:val="0"/>
          <w:sz w:val="30"/>
          <w:szCs w:val="30"/>
          <w:shd w:val="clear" w:color="auto" w:fill="FFFFFF"/>
        </w:rPr>
        <w:t>Беспалый</w:t>
      </w:r>
      <w:proofErr w:type="gramEnd"/>
    </w:p>
    <w:sectPr w:rsidR="00725402" w:rsidRPr="00E1074F" w:rsidSect="00D2720D">
      <w:headerReference w:type="even" r:id="rId12"/>
      <w:headerReference w:type="default" r:id="rId13"/>
      <w:type w:val="continuous"/>
      <w:pgSz w:w="11909" w:h="16834"/>
      <w:pgMar w:top="567" w:right="710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F60" w:rsidRDefault="00993F60">
      <w:r>
        <w:separator/>
      </w:r>
    </w:p>
  </w:endnote>
  <w:endnote w:type="continuationSeparator" w:id="0">
    <w:p w:rsidR="00993F60" w:rsidRDefault="0099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F60" w:rsidRDefault="00993F60">
      <w:r>
        <w:separator/>
      </w:r>
    </w:p>
  </w:footnote>
  <w:footnote w:type="continuationSeparator" w:id="0">
    <w:p w:rsidR="00993F60" w:rsidRDefault="00993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024" w:rsidRDefault="0086141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202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2024" w:rsidRDefault="0087202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024" w:rsidRDefault="0086141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202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2720D">
      <w:rPr>
        <w:rStyle w:val="a8"/>
        <w:noProof/>
      </w:rPr>
      <w:t>4</w:t>
    </w:r>
    <w:r>
      <w:rPr>
        <w:rStyle w:val="a8"/>
      </w:rPr>
      <w:fldChar w:fldCharType="end"/>
    </w:r>
  </w:p>
  <w:p w:rsidR="00872024" w:rsidRDefault="0087202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146F64"/>
    <w:multiLevelType w:val="hybridMultilevel"/>
    <w:tmpl w:val="FC88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A2CE1"/>
    <w:multiLevelType w:val="singleLevel"/>
    <w:tmpl w:val="F8127944"/>
    <w:lvl w:ilvl="0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3">
    <w:nsid w:val="17781754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>
    <w:nsid w:val="23C62031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>
    <w:nsid w:val="3837504B"/>
    <w:multiLevelType w:val="singleLevel"/>
    <w:tmpl w:val="312E086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8AE3222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>
    <w:nsid w:val="3C0A79AA"/>
    <w:multiLevelType w:val="singleLevel"/>
    <w:tmpl w:val="2C24E03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8">
    <w:nsid w:val="4D9C10E1"/>
    <w:multiLevelType w:val="hybridMultilevel"/>
    <w:tmpl w:val="FF1A24CC"/>
    <w:lvl w:ilvl="0" w:tplc="1A3A7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9939FB"/>
    <w:multiLevelType w:val="hybridMultilevel"/>
    <w:tmpl w:val="21F4DBBA"/>
    <w:lvl w:ilvl="0" w:tplc="0A2EC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F"/>
    <w:rsid w:val="0000084B"/>
    <w:rsid w:val="00002A4C"/>
    <w:rsid w:val="00007583"/>
    <w:rsid w:val="0001064C"/>
    <w:rsid w:val="000138ED"/>
    <w:rsid w:val="000265E3"/>
    <w:rsid w:val="00026800"/>
    <w:rsid w:val="00031BD9"/>
    <w:rsid w:val="00032155"/>
    <w:rsid w:val="0004650F"/>
    <w:rsid w:val="00047E34"/>
    <w:rsid w:val="0005221F"/>
    <w:rsid w:val="000558E1"/>
    <w:rsid w:val="000575CB"/>
    <w:rsid w:val="00057F77"/>
    <w:rsid w:val="00065897"/>
    <w:rsid w:val="0007093B"/>
    <w:rsid w:val="00070D5F"/>
    <w:rsid w:val="0007203E"/>
    <w:rsid w:val="0007281B"/>
    <w:rsid w:val="00073F51"/>
    <w:rsid w:val="000755BB"/>
    <w:rsid w:val="00083AB6"/>
    <w:rsid w:val="00083CD6"/>
    <w:rsid w:val="00083D90"/>
    <w:rsid w:val="000873A7"/>
    <w:rsid w:val="00090439"/>
    <w:rsid w:val="000967CE"/>
    <w:rsid w:val="00097219"/>
    <w:rsid w:val="000A34FA"/>
    <w:rsid w:val="000A3E19"/>
    <w:rsid w:val="000A5164"/>
    <w:rsid w:val="000A75E1"/>
    <w:rsid w:val="000B37E9"/>
    <w:rsid w:val="000B5A6F"/>
    <w:rsid w:val="000D1ABB"/>
    <w:rsid w:val="000D1FA5"/>
    <w:rsid w:val="000D2F42"/>
    <w:rsid w:val="000D5858"/>
    <w:rsid w:val="000D6060"/>
    <w:rsid w:val="000D75E8"/>
    <w:rsid w:val="000E044B"/>
    <w:rsid w:val="000E1E73"/>
    <w:rsid w:val="000E41C8"/>
    <w:rsid w:val="000E695B"/>
    <w:rsid w:val="000F0F66"/>
    <w:rsid w:val="000F48B3"/>
    <w:rsid w:val="000F5302"/>
    <w:rsid w:val="000F6CAB"/>
    <w:rsid w:val="000F771D"/>
    <w:rsid w:val="00105B3B"/>
    <w:rsid w:val="00107FA5"/>
    <w:rsid w:val="00116139"/>
    <w:rsid w:val="00123335"/>
    <w:rsid w:val="001241D3"/>
    <w:rsid w:val="00124B79"/>
    <w:rsid w:val="0012685D"/>
    <w:rsid w:val="001300B0"/>
    <w:rsid w:val="001300EB"/>
    <w:rsid w:val="001347A4"/>
    <w:rsid w:val="001367C8"/>
    <w:rsid w:val="00137773"/>
    <w:rsid w:val="00142B92"/>
    <w:rsid w:val="00147BB8"/>
    <w:rsid w:val="001507A1"/>
    <w:rsid w:val="00150FD1"/>
    <w:rsid w:val="00157F81"/>
    <w:rsid w:val="001667E5"/>
    <w:rsid w:val="001667E7"/>
    <w:rsid w:val="00170843"/>
    <w:rsid w:val="0017181A"/>
    <w:rsid w:val="00180B4C"/>
    <w:rsid w:val="00181631"/>
    <w:rsid w:val="00184F03"/>
    <w:rsid w:val="00187355"/>
    <w:rsid w:val="001924A0"/>
    <w:rsid w:val="001926B3"/>
    <w:rsid w:val="00197B8E"/>
    <w:rsid w:val="001A7885"/>
    <w:rsid w:val="001B1852"/>
    <w:rsid w:val="001B5561"/>
    <w:rsid w:val="001C18D3"/>
    <w:rsid w:val="001C46F1"/>
    <w:rsid w:val="001C494B"/>
    <w:rsid w:val="001D1585"/>
    <w:rsid w:val="001E2DAE"/>
    <w:rsid w:val="001E366B"/>
    <w:rsid w:val="001E5282"/>
    <w:rsid w:val="001E6EF4"/>
    <w:rsid w:val="001F1FBF"/>
    <w:rsid w:val="001F70AD"/>
    <w:rsid w:val="00201AE9"/>
    <w:rsid w:val="002043DC"/>
    <w:rsid w:val="00205888"/>
    <w:rsid w:val="00205CE6"/>
    <w:rsid w:val="0020605E"/>
    <w:rsid w:val="002076EC"/>
    <w:rsid w:val="00212804"/>
    <w:rsid w:val="002178F8"/>
    <w:rsid w:val="00221BA1"/>
    <w:rsid w:val="0022723D"/>
    <w:rsid w:val="002411F5"/>
    <w:rsid w:val="00242B9B"/>
    <w:rsid w:val="00242C5F"/>
    <w:rsid w:val="00245619"/>
    <w:rsid w:val="00251BA6"/>
    <w:rsid w:val="002576EB"/>
    <w:rsid w:val="002611C8"/>
    <w:rsid w:val="00264F8B"/>
    <w:rsid w:val="00271116"/>
    <w:rsid w:val="00275C9E"/>
    <w:rsid w:val="00283538"/>
    <w:rsid w:val="00284DDF"/>
    <w:rsid w:val="00287749"/>
    <w:rsid w:val="00290F71"/>
    <w:rsid w:val="0029173B"/>
    <w:rsid w:val="0029339C"/>
    <w:rsid w:val="0029597C"/>
    <w:rsid w:val="002978FB"/>
    <w:rsid w:val="002A25B4"/>
    <w:rsid w:val="002A3945"/>
    <w:rsid w:val="002B764D"/>
    <w:rsid w:val="002C1018"/>
    <w:rsid w:val="002C2444"/>
    <w:rsid w:val="002C3E98"/>
    <w:rsid w:val="002C69C2"/>
    <w:rsid w:val="002D1909"/>
    <w:rsid w:val="002D4319"/>
    <w:rsid w:val="002D45E6"/>
    <w:rsid w:val="002D6FCB"/>
    <w:rsid w:val="002D7336"/>
    <w:rsid w:val="002E1B2E"/>
    <w:rsid w:val="002E67CD"/>
    <w:rsid w:val="002E6F86"/>
    <w:rsid w:val="002F6F54"/>
    <w:rsid w:val="00301182"/>
    <w:rsid w:val="0030224C"/>
    <w:rsid w:val="00305CDD"/>
    <w:rsid w:val="00312FEF"/>
    <w:rsid w:val="003152D2"/>
    <w:rsid w:val="00321EB1"/>
    <w:rsid w:val="00327494"/>
    <w:rsid w:val="00327791"/>
    <w:rsid w:val="003316D3"/>
    <w:rsid w:val="00333B09"/>
    <w:rsid w:val="00335919"/>
    <w:rsid w:val="003423EE"/>
    <w:rsid w:val="00343AE2"/>
    <w:rsid w:val="00344338"/>
    <w:rsid w:val="003467C3"/>
    <w:rsid w:val="00354277"/>
    <w:rsid w:val="003564BE"/>
    <w:rsid w:val="00360DF8"/>
    <w:rsid w:val="0037149D"/>
    <w:rsid w:val="00374154"/>
    <w:rsid w:val="00375258"/>
    <w:rsid w:val="003804D3"/>
    <w:rsid w:val="0038607C"/>
    <w:rsid w:val="003907C5"/>
    <w:rsid w:val="003938F3"/>
    <w:rsid w:val="00394B19"/>
    <w:rsid w:val="00394FF4"/>
    <w:rsid w:val="003971DC"/>
    <w:rsid w:val="003A104C"/>
    <w:rsid w:val="003A7309"/>
    <w:rsid w:val="003B23E9"/>
    <w:rsid w:val="003B246C"/>
    <w:rsid w:val="003C357B"/>
    <w:rsid w:val="003C785D"/>
    <w:rsid w:val="003D065F"/>
    <w:rsid w:val="003D0B91"/>
    <w:rsid w:val="003D7A5D"/>
    <w:rsid w:val="003E02FC"/>
    <w:rsid w:val="003E0AA7"/>
    <w:rsid w:val="003E3703"/>
    <w:rsid w:val="003E3CCA"/>
    <w:rsid w:val="003F360A"/>
    <w:rsid w:val="003F4804"/>
    <w:rsid w:val="003F7C26"/>
    <w:rsid w:val="004201B9"/>
    <w:rsid w:val="00434B92"/>
    <w:rsid w:val="00440B6E"/>
    <w:rsid w:val="00446D15"/>
    <w:rsid w:val="0045083D"/>
    <w:rsid w:val="00451A86"/>
    <w:rsid w:val="004528C8"/>
    <w:rsid w:val="004607DA"/>
    <w:rsid w:val="00463486"/>
    <w:rsid w:val="00463895"/>
    <w:rsid w:val="00465335"/>
    <w:rsid w:val="00467012"/>
    <w:rsid w:val="00467DE9"/>
    <w:rsid w:val="004729A8"/>
    <w:rsid w:val="004730E3"/>
    <w:rsid w:val="00480F2E"/>
    <w:rsid w:val="00492B09"/>
    <w:rsid w:val="004A7F24"/>
    <w:rsid w:val="004B3243"/>
    <w:rsid w:val="004B3786"/>
    <w:rsid w:val="004B7135"/>
    <w:rsid w:val="004C425F"/>
    <w:rsid w:val="004D4C60"/>
    <w:rsid w:val="004E159A"/>
    <w:rsid w:val="004F59FD"/>
    <w:rsid w:val="0050365F"/>
    <w:rsid w:val="00503EFB"/>
    <w:rsid w:val="005053B7"/>
    <w:rsid w:val="00514D17"/>
    <w:rsid w:val="00521A3E"/>
    <w:rsid w:val="00523998"/>
    <w:rsid w:val="00523C7C"/>
    <w:rsid w:val="00533B35"/>
    <w:rsid w:val="005409F9"/>
    <w:rsid w:val="0055006B"/>
    <w:rsid w:val="005506FF"/>
    <w:rsid w:val="00555286"/>
    <w:rsid w:val="00561614"/>
    <w:rsid w:val="00562F9D"/>
    <w:rsid w:val="005652FB"/>
    <w:rsid w:val="00565982"/>
    <w:rsid w:val="00565D7B"/>
    <w:rsid w:val="005668AA"/>
    <w:rsid w:val="005712DF"/>
    <w:rsid w:val="00582CF5"/>
    <w:rsid w:val="005853D4"/>
    <w:rsid w:val="0059046C"/>
    <w:rsid w:val="005931D9"/>
    <w:rsid w:val="005A1493"/>
    <w:rsid w:val="005B479D"/>
    <w:rsid w:val="005B6960"/>
    <w:rsid w:val="005C4B83"/>
    <w:rsid w:val="005D1D42"/>
    <w:rsid w:val="005D4B37"/>
    <w:rsid w:val="005E2469"/>
    <w:rsid w:val="005E3016"/>
    <w:rsid w:val="005E6AB7"/>
    <w:rsid w:val="005F547F"/>
    <w:rsid w:val="0060041D"/>
    <w:rsid w:val="00605E0B"/>
    <w:rsid w:val="0061576C"/>
    <w:rsid w:val="00621ACA"/>
    <w:rsid w:val="00622745"/>
    <w:rsid w:val="00627FDB"/>
    <w:rsid w:val="00632ECC"/>
    <w:rsid w:val="00634573"/>
    <w:rsid w:val="006348BA"/>
    <w:rsid w:val="00635533"/>
    <w:rsid w:val="00641A79"/>
    <w:rsid w:val="00655F2E"/>
    <w:rsid w:val="00656DA7"/>
    <w:rsid w:val="00660793"/>
    <w:rsid w:val="00662D53"/>
    <w:rsid w:val="00664145"/>
    <w:rsid w:val="00665C70"/>
    <w:rsid w:val="0066718F"/>
    <w:rsid w:val="00671BF1"/>
    <w:rsid w:val="00671D0A"/>
    <w:rsid w:val="00674EC6"/>
    <w:rsid w:val="006761ED"/>
    <w:rsid w:val="0067715A"/>
    <w:rsid w:val="00677A94"/>
    <w:rsid w:val="00681F03"/>
    <w:rsid w:val="00682E18"/>
    <w:rsid w:val="00683A89"/>
    <w:rsid w:val="0068424E"/>
    <w:rsid w:val="0068543B"/>
    <w:rsid w:val="0069419A"/>
    <w:rsid w:val="00697CE0"/>
    <w:rsid w:val="006A0522"/>
    <w:rsid w:val="006A5A26"/>
    <w:rsid w:val="006A622D"/>
    <w:rsid w:val="006B05D0"/>
    <w:rsid w:val="006B221E"/>
    <w:rsid w:val="006B449F"/>
    <w:rsid w:val="006B5B77"/>
    <w:rsid w:val="006B61EB"/>
    <w:rsid w:val="006B762D"/>
    <w:rsid w:val="006C0221"/>
    <w:rsid w:val="006D4338"/>
    <w:rsid w:val="006D4CC0"/>
    <w:rsid w:val="006E6966"/>
    <w:rsid w:val="006F05D3"/>
    <w:rsid w:val="006F1012"/>
    <w:rsid w:val="006F464E"/>
    <w:rsid w:val="006F579C"/>
    <w:rsid w:val="006F7A44"/>
    <w:rsid w:val="00701E86"/>
    <w:rsid w:val="00706941"/>
    <w:rsid w:val="0071044C"/>
    <w:rsid w:val="00710D09"/>
    <w:rsid w:val="00725402"/>
    <w:rsid w:val="007256ED"/>
    <w:rsid w:val="007345AB"/>
    <w:rsid w:val="00734D1A"/>
    <w:rsid w:val="00740A83"/>
    <w:rsid w:val="00741558"/>
    <w:rsid w:val="00751059"/>
    <w:rsid w:val="00757E19"/>
    <w:rsid w:val="0076399D"/>
    <w:rsid w:val="00766815"/>
    <w:rsid w:val="007754B5"/>
    <w:rsid w:val="007821BE"/>
    <w:rsid w:val="00787E0B"/>
    <w:rsid w:val="00790629"/>
    <w:rsid w:val="00794D4E"/>
    <w:rsid w:val="007A034A"/>
    <w:rsid w:val="007A081A"/>
    <w:rsid w:val="007A6ECC"/>
    <w:rsid w:val="007B407D"/>
    <w:rsid w:val="007B5CE4"/>
    <w:rsid w:val="007C3C73"/>
    <w:rsid w:val="007D115B"/>
    <w:rsid w:val="007D2F4B"/>
    <w:rsid w:val="007E3799"/>
    <w:rsid w:val="007E4CC1"/>
    <w:rsid w:val="007E5386"/>
    <w:rsid w:val="007F4314"/>
    <w:rsid w:val="00801791"/>
    <w:rsid w:val="0080309D"/>
    <w:rsid w:val="008107E5"/>
    <w:rsid w:val="0081306A"/>
    <w:rsid w:val="008148DE"/>
    <w:rsid w:val="008231ED"/>
    <w:rsid w:val="00824BBA"/>
    <w:rsid w:val="00825BFB"/>
    <w:rsid w:val="00826784"/>
    <w:rsid w:val="00836081"/>
    <w:rsid w:val="008365F9"/>
    <w:rsid w:val="00852156"/>
    <w:rsid w:val="0086043C"/>
    <w:rsid w:val="0086141E"/>
    <w:rsid w:val="00861430"/>
    <w:rsid w:val="00865477"/>
    <w:rsid w:val="00872024"/>
    <w:rsid w:val="008739F5"/>
    <w:rsid w:val="008854BC"/>
    <w:rsid w:val="00886D2A"/>
    <w:rsid w:val="0089684D"/>
    <w:rsid w:val="008A49B7"/>
    <w:rsid w:val="008B4C57"/>
    <w:rsid w:val="008B50CE"/>
    <w:rsid w:val="008B75F4"/>
    <w:rsid w:val="008C1A7C"/>
    <w:rsid w:val="008C2194"/>
    <w:rsid w:val="008C256F"/>
    <w:rsid w:val="008C5C7C"/>
    <w:rsid w:val="008D4F6F"/>
    <w:rsid w:val="008E5F8D"/>
    <w:rsid w:val="008E7B72"/>
    <w:rsid w:val="008F5EC3"/>
    <w:rsid w:val="008F5F47"/>
    <w:rsid w:val="008F66B4"/>
    <w:rsid w:val="008F7BA0"/>
    <w:rsid w:val="00912CEA"/>
    <w:rsid w:val="00912D66"/>
    <w:rsid w:val="00926432"/>
    <w:rsid w:val="009267E6"/>
    <w:rsid w:val="00932917"/>
    <w:rsid w:val="0093530C"/>
    <w:rsid w:val="00942BEE"/>
    <w:rsid w:val="00947B1B"/>
    <w:rsid w:val="00956920"/>
    <w:rsid w:val="00966F18"/>
    <w:rsid w:val="009737F8"/>
    <w:rsid w:val="00973D60"/>
    <w:rsid w:val="009803B1"/>
    <w:rsid w:val="00980CB8"/>
    <w:rsid w:val="00983F50"/>
    <w:rsid w:val="009927DD"/>
    <w:rsid w:val="00993F60"/>
    <w:rsid w:val="00995D78"/>
    <w:rsid w:val="009A26F7"/>
    <w:rsid w:val="009A395A"/>
    <w:rsid w:val="009A3A85"/>
    <w:rsid w:val="009A6332"/>
    <w:rsid w:val="009B2A79"/>
    <w:rsid w:val="009B442D"/>
    <w:rsid w:val="009B62A1"/>
    <w:rsid w:val="009D1909"/>
    <w:rsid w:val="009D2B4E"/>
    <w:rsid w:val="009D62CF"/>
    <w:rsid w:val="009E1472"/>
    <w:rsid w:val="009E4D02"/>
    <w:rsid w:val="009E6FF9"/>
    <w:rsid w:val="009E7A8D"/>
    <w:rsid w:val="009F2723"/>
    <w:rsid w:val="009F3480"/>
    <w:rsid w:val="00A02037"/>
    <w:rsid w:val="00A05ABA"/>
    <w:rsid w:val="00A066E1"/>
    <w:rsid w:val="00A11ACB"/>
    <w:rsid w:val="00A15724"/>
    <w:rsid w:val="00A23EC6"/>
    <w:rsid w:val="00A24221"/>
    <w:rsid w:val="00A24C1D"/>
    <w:rsid w:val="00A25BE7"/>
    <w:rsid w:val="00A301A0"/>
    <w:rsid w:val="00A45F9D"/>
    <w:rsid w:val="00A5334C"/>
    <w:rsid w:val="00A579DF"/>
    <w:rsid w:val="00A67A47"/>
    <w:rsid w:val="00A71189"/>
    <w:rsid w:val="00A71D81"/>
    <w:rsid w:val="00A74107"/>
    <w:rsid w:val="00A81AC0"/>
    <w:rsid w:val="00A84B1A"/>
    <w:rsid w:val="00A90739"/>
    <w:rsid w:val="00A90978"/>
    <w:rsid w:val="00A90BC6"/>
    <w:rsid w:val="00A926DC"/>
    <w:rsid w:val="00A96DF2"/>
    <w:rsid w:val="00AA16C6"/>
    <w:rsid w:val="00AA1C6D"/>
    <w:rsid w:val="00AA5ACA"/>
    <w:rsid w:val="00AB42EF"/>
    <w:rsid w:val="00AB49FC"/>
    <w:rsid w:val="00AB731D"/>
    <w:rsid w:val="00AC786D"/>
    <w:rsid w:val="00AC7BB8"/>
    <w:rsid w:val="00AD41C1"/>
    <w:rsid w:val="00AD6514"/>
    <w:rsid w:val="00AE08F7"/>
    <w:rsid w:val="00AE6F89"/>
    <w:rsid w:val="00AF33EF"/>
    <w:rsid w:val="00B016D0"/>
    <w:rsid w:val="00B073E9"/>
    <w:rsid w:val="00B1209C"/>
    <w:rsid w:val="00B17B45"/>
    <w:rsid w:val="00B2261E"/>
    <w:rsid w:val="00B229C1"/>
    <w:rsid w:val="00B24237"/>
    <w:rsid w:val="00B254BA"/>
    <w:rsid w:val="00B27D6D"/>
    <w:rsid w:val="00B348CB"/>
    <w:rsid w:val="00B41172"/>
    <w:rsid w:val="00B50495"/>
    <w:rsid w:val="00B518AB"/>
    <w:rsid w:val="00B51E0C"/>
    <w:rsid w:val="00B56244"/>
    <w:rsid w:val="00B60896"/>
    <w:rsid w:val="00B61024"/>
    <w:rsid w:val="00B66988"/>
    <w:rsid w:val="00B67133"/>
    <w:rsid w:val="00B724B3"/>
    <w:rsid w:val="00B74F84"/>
    <w:rsid w:val="00B816FC"/>
    <w:rsid w:val="00B81FDF"/>
    <w:rsid w:val="00B8536C"/>
    <w:rsid w:val="00B85C41"/>
    <w:rsid w:val="00B90EF9"/>
    <w:rsid w:val="00B9702F"/>
    <w:rsid w:val="00BA4554"/>
    <w:rsid w:val="00BA4AB6"/>
    <w:rsid w:val="00BA550B"/>
    <w:rsid w:val="00BC121A"/>
    <w:rsid w:val="00BC34FE"/>
    <w:rsid w:val="00BD4621"/>
    <w:rsid w:val="00BD7EE8"/>
    <w:rsid w:val="00BE0465"/>
    <w:rsid w:val="00BE0C84"/>
    <w:rsid w:val="00BE3816"/>
    <w:rsid w:val="00BE7382"/>
    <w:rsid w:val="00BF1D20"/>
    <w:rsid w:val="00BF37C2"/>
    <w:rsid w:val="00BF3D68"/>
    <w:rsid w:val="00C00468"/>
    <w:rsid w:val="00C041F8"/>
    <w:rsid w:val="00C05E2F"/>
    <w:rsid w:val="00C06249"/>
    <w:rsid w:val="00C073EC"/>
    <w:rsid w:val="00C07A43"/>
    <w:rsid w:val="00C12C4A"/>
    <w:rsid w:val="00C20CA3"/>
    <w:rsid w:val="00C254CF"/>
    <w:rsid w:val="00C31F6B"/>
    <w:rsid w:val="00C400B7"/>
    <w:rsid w:val="00C40E52"/>
    <w:rsid w:val="00C43958"/>
    <w:rsid w:val="00C44B3B"/>
    <w:rsid w:val="00C567F7"/>
    <w:rsid w:val="00C6004B"/>
    <w:rsid w:val="00C604CD"/>
    <w:rsid w:val="00C60E74"/>
    <w:rsid w:val="00C62309"/>
    <w:rsid w:val="00C721DE"/>
    <w:rsid w:val="00C743B6"/>
    <w:rsid w:val="00C818EA"/>
    <w:rsid w:val="00C82A48"/>
    <w:rsid w:val="00C87EE1"/>
    <w:rsid w:val="00C97786"/>
    <w:rsid w:val="00C97B5F"/>
    <w:rsid w:val="00CA00FE"/>
    <w:rsid w:val="00CA122F"/>
    <w:rsid w:val="00CA301F"/>
    <w:rsid w:val="00CA7E61"/>
    <w:rsid w:val="00CB2D1C"/>
    <w:rsid w:val="00CB6F5B"/>
    <w:rsid w:val="00CC0740"/>
    <w:rsid w:val="00CD1FDE"/>
    <w:rsid w:val="00CD5167"/>
    <w:rsid w:val="00CE19DA"/>
    <w:rsid w:val="00CE5028"/>
    <w:rsid w:val="00CE6C13"/>
    <w:rsid w:val="00CF14A8"/>
    <w:rsid w:val="00CF480E"/>
    <w:rsid w:val="00CF599D"/>
    <w:rsid w:val="00CF5A83"/>
    <w:rsid w:val="00CF7085"/>
    <w:rsid w:val="00D0211F"/>
    <w:rsid w:val="00D02C20"/>
    <w:rsid w:val="00D03B65"/>
    <w:rsid w:val="00D1144F"/>
    <w:rsid w:val="00D11782"/>
    <w:rsid w:val="00D117A9"/>
    <w:rsid w:val="00D132AA"/>
    <w:rsid w:val="00D165ED"/>
    <w:rsid w:val="00D171A3"/>
    <w:rsid w:val="00D2374B"/>
    <w:rsid w:val="00D23E01"/>
    <w:rsid w:val="00D2720D"/>
    <w:rsid w:val="00D50987"/>
    <w:rsid w:val="00D62B65"/>
    <w:rsid w:val="00D71F41"/>
    <w:rsid w:val="00D7386B"/>
    <w:rsid w:val="00D756A4"/>
    <w:rsid w:val="00D81487"/>
    <w:rsid w:val="00D86C1D"/>
    <w:rsid w:val="00D96B2B"/>
    <w:rsid w:val="00DA023C"/>
    <w:rsid w:val="00DA2C21"/>
    <w:rsid w:val="00DA5785"/>
    <w:rsid w:val="00DC6AAF"/>
    <w:rsid w:val="00DD1F67"/>
    <w:rsid w:val="00DD5264"/>
    <w:rsid w:val="00DD5FE1"/>
    <w:rsid w:val="00DD7FC8"/>
    <w:rsid w:val="00DE6AF8"/>
    <w:rsid w:val="00DE79D8"/>
    <w:rsid w:val="00DF55B8"/>
    <w:rsid w:val="00DF6DDE"/>
    <w:rsid w:val="00DF6F18"/>
    <w:rsid w:val="00DF7758"/>
    <w:rsid w:val="00E06F20"/>
    <w:rsid w:val="00E1074F"/>
    <w:rsid w:val="00E1191D"/>
    <w:rsid w:val="00E123F2"/>
    <w:rsid w:val="00E13857"/>
    <w:rsid w:val="00E17638"/>
    <w:rsid w:val="00E17AA7"/>
    <w:rsid w:val="00E21AC0"/>
    <w:rsid w:val="00E26504"/>
    <w:rsid w:val="00E374CB"/>
    <w:rsid w:val="00E45362"/>
    <w:rsid w:val="00E525E9"/>
    <w:rsid w:val="00E52EF5"/>
    <w:rsid w:val="00E54A81"/>
    <w:rsid w:val="00E54BD5"/>
    <w:rsid w:val="00E56DE4"/>
    <w:rsid w:val="00E57B98"/>
    <w:rsid w:val="00E57BFC"/>
    <w:rsid w:val="00E658B3"/>
    <w:rsid w:val="00E66285"/>
    <w:rsid w:val="00E6641D"/>
    <w:rsid w:val="00E70467"/>
    <w:rsid w:val="00E73FFB"/>
    <w:rsid w:val="00E75DD1"/>
    <w:rsid w:val="00E7780A"/>
    <w:rsid w:val="00E77E3F"/>
    <w:rsid w:val="00E804CF"/>
    <w:rsid w:val="00E85B8F"/>
    <w:rsid w:val="00E877E4"/>
    <w:rsid w:val="00E91865"/>
    <w:rsid w:val="00E95B08"/>
    <w:rsid w:val="00E97EC0"/>
    <w:rsid w:val="00EA39D9"/>
    <w:rsid w:val="00EA3BD9"/>
    <w:rsid w:val="00EA4766"/>
    <w:rsid w:val="00EA5B42"/>
    <w:rsid w:val="00EB34BE"/>
    <w:rsid w:val="00EB782D"/>
    <w:rsid w:val="00EC2B04"/>
    <w:rsid w:val="00EC6D46"/>
    <w:rsid w:val="00ED00D2"/>
    <w:rsid w:val="00ED1A0E"/>
    <w:rsid w:val="00ED4A1B"/>
    <w:rsid w:val="00ED5F7B"/>
    <w:rsid w:val="00ED72B0"/>
    <w:rsid w:val="00EE2A86"/>
    <w:rsid w:val="00EE4B0A"/>
    <w:rsid w:val="00EE565A"/>
    <w:rsid w:val="00EF1D2A"/>
    <w:rsid w:val="00EF46C0"/>
    <w:rsid w:val="00EF7155"/>
    <w:rsid w:val="00F011F7"/>
    <w:rsid w:val="00F057AC"/>
    <w:rsid w:val="00F05B20"/>
    <w:rsid w:val="00F10EE9"/>
    <w:rsid w:val="00F15A3F"/>
    <w:rsid w:val="00F16AE8"/>
    <w:rsid w:val="00F16BF1"/>
    <w:rsid w:val="00F210CC"/>
    <w:rsid w:val="00F24793"/>
    <w:rsid w:val="00F34D53"/>
    <w:rsid w:val="00F3549E"/>
    <w:rsid w:val="00F36EA5"/>
    <w:rsid w:val="00F37286"/>
    <w:rsid w:val="00F37DC1"/>
    <w:rsid w:val="00F41336"/>
    <w:rsid w:val="00F474F5"/>
    <w:rsid w:val="00F51DD9"/>
    <w:rsid w:val="00F53FF5"/>
    <w:rsid w:val="00F54294"/>
    <w:rsid w:val="00F6342C"/>
    <w:rsid w:val="00F642D8"/>
    <w:rsid w:val="00F7116B"/>
    <w:rsid w:val="00F80FD8"/>
    <w:rsid w:val="00F84B1E"/>
    <w:rsid w:val="00F84FAA"/>
    <w:rsid w:val="00F85D07"/>
    <w:rsid w:val="00F92FD0"/>
    <w:rsid w:val="00FA144E"/>
    <w:rsid w:val="00FA347F"/>
    <w:rsid w:val="00FA666C"/>
    <w:rsid w:val="00FB2EEB"/>
    <w:rsid w:val="00FB5D38"/>
    <w:rsid w:val="00FC097E"/>
    <w:rsid w:val="00FC5626"/>
    <w:rsid w:val="00FC5EB5"/>
    <w:rsid w:val="00FD3E69"/>
    <w:rsid w:val="00FD422D"/>
    <w:rsid w:val="00FD5EBA"/>
    <w:rsid w:val="00FD7CEE"/>
    <w:rsid w:val="00FE0123"/>
    <w:rsid w:val="00FE384E"/>
    <w:rsid w:val="00FE6E26"/>
    <w:rsid w:val="00FF32BD"/>
    <w:rsid w:val="00FF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  <w:style w:type="paragraph" w:customStyle="1" w:styleId="table10">
    <w:name w:val="table10"/>
    <w:basedOn w:val="a"/>
    <w:rsid w:val="000972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oint">
    <w:name w:val="point"/>
    <w:basedOn w:val="a"/>
    <w:rsid w:val="002043D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ConsPlusNormal">
    <w:name w:val="ConsPlusNormal"/>
    <w:rsid w:val="002043DC"/>
    <w:pPr>
      <w:widowControl w:val="0"/>
      <w:autoSpaceDE w:val="0"/>
      <w:autoSpaceDN w:val="0"/>
    </w:pPr>
    <w:rPr>
      <w:rFonts w:ascii="Calibri" w:hAnsi="Calibri" w:cs="Calibri"/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  <w:style w:type="paragraph" w:customStyle="1" w:styleId="table10">
    <w:name w:val="table10"/>
    <w:basedOn w:val="a"/>
    <w:rsid w:val="000972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oint">
    <w:name w:val="point"/>
    <w:basedOn w:val="a"/>
    <w:rsid w:val="002043D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ConsPlusNormal">
    <w:name w:val="ConsPlusNormal"/>
    <w:rsid w:val="002043DC"/>
    <w:pPr>
      <w:widowControl w:val="0"/>
      <w:autoSpaceDE w:val="0"/>
      <w:autoSpaceDN w:val="0"/>
    </w:pPr>
    <w:rPr>
      <w:rFonts w:ascii="Calibri" w:hAnsi="Calibri" w:cs="Calibri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lh.by/maps/map.ph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hunt.b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gooboor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60F97-CCD7-4A05-8B9B-48112852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Ideol5</cp:lastModifiedBy>
  <cp:revision>3</cp:revision>
  <cp:lastPrinted>2022-12-21T07:24:00Z</cp:lastPrinted>
  <dcterms:created xsi:type="dcterms:W3CDTF">2024-07-25T09:21:00Z</dcterms:created>
  <dcterms:modified xsi:type="dcterms:W3CDTF">2024-07-25T09:25:00Z</dcterms:modified>
</cp:coreProperties>
</file>