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AB75" w14:textId="77777777" w:rsidR="0066718F" w:rsidRPr="004F16D2" w:rsidRDefault="00FB3B44" w:rsidP="004F16D2">
      <w:pPr>
        <w:shd w:val="clear" w:color="auto" w:fill="FFFFFF"/>
        <w:jc w:val="center"/>
        <w:rPr>
          <w:rStyle w:val="af0"/>
          <w:bCs w:val="0"/>
          <w:color w:val="000000"/>
          <w:sz w:val="30"/>
          <w:szCs w:val="30"/>
          <w:lang w:val="ru-RU"/>
        </w:rPr>
      </w:pPr>
      <w:r w:rsidRPr="004F16D2">
        <w:rPr>
          <w:b/>
          <w:sz w:val="30"/>
          <w:szCs w:val="30"/>
          <w:lang w:val="ru-RU"/>
        </w:rPr>
        <w:t>«</w:t>
      </w:r>
      <w:r w:rsidR="004F16D2">
        <w:rPr>
          <w:b/>
          <w:color w:val="000000"/>
          <w:sz w:val="30"/>
          <w:szCs w:val="30"/>
          <w:lang w:val="ru-RU"/>
        </w:rPr>
        <w:t xml:space="preserve">Правила безопасности </w:t>
      </w:r>
      <w:r w:rsidRPr="004F16D2">
        <w:rPr>
          <w:b/>
          <w:color w:val="000000"/>
          <w:sz w:val="30"/>
          <w:szCs w:val="30"/>
          <w:lang w:val="ru-RU"/>
        </w:rPr>
        <w:t>при проведении загонной охоты</w:t>
      </w:r>
      <w:r w:rsidR="004F16D2">
        <w:rPr>
          <w:b/>
          <w:color w:val="000000"/>
          <w:sz w:val="30"/>
          <w:szCs w:val="30"/>
          <w:lang w:val="ru-RU"/>
        </w:rPr>
        <w:t xml:space="preserve"> </w:t>
      </w:r>
    </w:p>
    <w:p w14:paraId="6AF370A2" w14:textId="77777777" w:rsidR="00642C50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 xml:space="preserve">Согласно Правил охоты, утверждённых Указом Президента Республики Беларусь </w:t>
      </w:r>
      <w:r w:rsidR="005148AB">
        <w:rPr>
          <w:sz w:val="30"/>
          <w:szCs w:val="30"/>
        </w:rPr>
        <w:t xml:space="preserve">от </w:t>
      </w:r>
      <w:r w:rsidRPr="004F16D2">
        <w:rPr>
          <w:sz w:val="30"/>
          <w:szCs w:val="30"/>
        </w:rPr>
        <w:t>21 марта 2018</w:t>
      </w:r>
      <w:r w:rsidR="000F449E">
        <w:rPr>
          <w:sz w:val="30"/>
          <w:szCs w:val="30"/>
        </w:rPr>
        <w:t xml:space="preserve"> </w:t>
      </w:r>
      <w:r w:rsidR="00642C50">
        <w:rPr>
          <w:sz w:val="30"/>
          <w:szCs w:val="30"/>
        </w:rPr>
        <w:t>г.</w:t>
      </w:r>
      <w:r w:rsidRPr="004F16D2">
        <w:rPr>
          <w:sz w:val="30"/>
          <w:szCs w:val="30"/>
        </w:rPr>
        <w:t xml:space="preserve"> №</w:t>
      </w:r>
      <w:r w:rsidR="00642C50">
        <w:rPr>
          <w:sz w:val="30"/>
          <w:szCs w:val="30"/>
        </w:rPr>
        <w:t xml:space="preserve"> </w:t>
      </w:r>
      <w:r w:rsidRPr="004F16D2">
        <w:rPr>
          <w:sz w:val="30"/>
          <w:szCs w:val="30"/>
        </w:rPr>
        <w:t>112</w:t>
      </w:r>
      <w:r w:rsidR="00642C50">
        <w:rPr>
          <w:sz w:val="30"/>
          <w:szCs w:val="30"/>
        </w:rPr>
        <w:t xml:space="preserve"> </w:t>
      </w:r>
      <w:r w:rsidR="005148AB" w:rsidRPr="005148AB">
        <w:rPr>
          <w:sz w:val="30"/>
          <w:szCs w:val="30"/>
        </w:rPr>
        <w:t>(</w:t>
      </w:r>
      <w:r w:rsidRPr="004F16D2">
        <w:rPr>
          <w:sz w:val="30"/>
          <w:szCs w:val="30"/>
        </w:rPr>
        <w:t xml:space="preserve">в редакции Указа </w:t>
      </w:r>
      <w:r w:rsidR="005148AB">
        <w:rPr>
          <w:sz w:val="30"/>
          <w:szCs w:val="30"/>
        </w:rPr>
        <w:t xml:space="preserve">Президента Республики Беларусь от </w:t>
      </w:r>
      <w:r w:rsidR="00642C50">
        <w:rPr>
          <w:sz w:val="30"/>
          <w:szCs w:val="30"/>
        </w:rPr>
        <w:t>16</w:t>
      </w:r>
      <w:r w:rsidR="000F449E">
        <w:rPr>
          <w:sz w:val="30"/>
          <w:szCs w:val="30"/>
        </w:rPr>
        <w:t xml:space="preserve"> </w:t>
      </w:r>
      <w:r w:rsidR="00642C50">
        <w:rPr>
          <w:sz w:val="30"/>
          <w:szCs w:val="30"/>
        </w:rPr>
        <w:t>сентября</w:t>
      </w:r>
      <w:r w:rsidR="000F449E">
        <w:rPr>
          <w:sz w:val="30"/>
          <w:szCs w:val="30"/>
        </w:rPr>
        <w:t xml:space="preserve"> </w:t>
      </w:r>
      <w:r w:rsidRPr="004F16D2">
        <w:rPr>
          <w:sz w:val="30"/>
          <w:szCs w:val="30"/>
        </w:rPr>
        <w:t>2020</w:t>
      </w:r>
      <w:r w:rsidR="005148AB">
        <w:rPr>
          <w:sz w:val="30"/>
          <w:szCs w:val="30"/>
        </w:rPr>
        <w:t xml:space="preserve"> </w:t>
      </w:r>
      <w:r w:rsidR="00642C50">
        <w:rPr>
          <w:sz w:val="30"/>
          <w:szCs w:val="30"/>
        </w:rPr>
        <w:t>г.</w:t>
      </w:r>
      <w:r w:rsidRPr="004F16D2">
        <w:rPr>
          <w:sz w:val="30"/>
          <w:szCs w:val="30"/>
        </w:rPr>
        <w:t xml:space="preserve"> №</w:t>
      </w:r>
      <w:r w:rsidR="00642C50">
        <w:rPr>
          <w:sz w:val="30"/>
          <w:szCs w:val="30"/>
        </w:rPr>
        <w:t xml:space="preserve"> </w:t>
      </w:r>
      <w:r w:rsidRPr="004F16D2">
        <w:rPr>
          <w:sz w:val="30"/>
          <w:szCs w:val="30"/>
        </w:rPr>
        <w:t>345</w:t>
      </w:r>
      <w:r w:rsidR="005148AB" w:rsidRPr="005148AB">
        <w:rPr>
          <w:sz w:val="30"/>
          <w:szCs w:val="30"/>
        </w:rPr>
        <w:t>)</w:t>
      </w:r>
      <w:r w:rsidRPr="004F16D2">
        <w:rPr>
          <w:sz w:val="30"/>
          <w:szCs w:val="30"/>
        </w:rPr>
        <w:t>, с 1 октября стартует одна из самых популярных охот в Беларуси – загонная охота на копытных, которая продлится до</w:t>
      </w:r>
      <w:r w:rsidR="00642C50">
        <w:rPr>
          <w:sz w:val="30"/>
          <w:szCs w:val="30"/>
        </w:rPr>
        <w:t xml:space="preserve"> 31</w:t>
      </w:r>
      <w:r w:rsidR="000F449E">
        <w:rPr>
          <w:sz w:val="30"/>
          <w:szCs w:val="30"/>
        </w:rPr>
        <w:t xml:space="preserve"> </w:t>
      </w:r>
      <w:r w:rsidRPr="004F16D2">
        <w:rPr>
          <w:sz w:val="30"/>
          <w:szCs w:val="30"/>
        </w:rPr>
        <w:t>декабря</w:t>
      </w:r>
      <w:r w:rsidR="00642C50">
        <w:rPr>
          <w:sz w:val="30"/>
          <w:szCs w:val="30"/>
        </w:rPr>
        <w:t xml:space="preserve"> 2024 г</w:t>
      </w:r>
      <w:r w:rsidRPr="004F16D2">
        <w:rPr>
          <w:sz w:val="30"/>
          <w:szCs w:val="30"/>
        </w:rPr>
        <w:t xml:space="preserve">. </w:t>
      </w:r>
    </w:p>
    <w:p w14:paraId="1834DB7C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 xml:space="preserve">Загонная охота разрешена в светлое время суток с собаками на лося, кабана, оленя благородного, оленя пятнистого, лань, муфлона. Также разрешена добыча этих животных и в течение суток, но только из засады и с подхода. Допускается добыча животных любого пола и возраста (в соответствии с утвержденными планами изъятия). </w:t>
      </w:r>
    </w:p>
    <w:p w14:paraId="3ED4D56D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Загонные охоты являются зоной повышенного риска и требуют от ее участников еще большей ответственности, в частности от руководителей охоты. В связи с этим, хотелось бы еще раз напомнить о правилах безопасности при проведении загонной охоты.</w:t>
      </w:r>
    </w:p>
    <w:p w14:paraId="060C84FA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Руководитель охоты при проведении загонной охоты обязан:</w:t>
      </w:r>
    </w:p>
    <w:p w14:paraId="29561E26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проверить наличие у охотников документов, предусмотренных Правилами;</w:t>
      </w:r>
    </w:p>
    <w:p w14:paraId="67CF5B8A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проверить охотничье оружие, патроны и иные орудия охоты на соответствие их разрешенным орудиям и способам охоты;</w:t>
      </w:r>
    </w:p>
    <w:p w14:paraId="18F79EC4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проинструктировать охотников и загонщиков о правилах безопасности и порядке проведения охоты, о чем эти лица и руководитель охоты, в случае, если он указан на оборотной стороне охотничьей путевки к разрешению на добычу охотничьего животного, расписываются в данной охотничьей путевке;</w:t>
      </w:r>
    </w:p>
    <w:p w14:paraId="6E9292AD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определять загонщиков;</w:t>
      </w:r>
    </w:p>
    <w:p w14:paraId="0811F003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обеспечивать расстановку на номера стрелков;</w:t>
      </w:r>
    </w:p>
    <w:p w14:paraId="33314BA1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определять порядок добора подранков;</w:t>
      </w:r>
    </w:p>
    <w:p w14:paraId="052F1D3C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разрешать все возникающие спорные вопросы;</w:t>
      </w:r>
    </w:p>
    <w:p w14:paraId="7B812DAE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оформлять необходимые документы на право охоты;</w:t>
      </w:r>
    </w:p>
    <w:p w14:paraId="25C276D5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информировать о сигналах, используемых при охоте (начало загонной охоты, добыча животного, окончание загонной охоты и другое).</w:t>
      </w:r>
    </w:p>
    <w:p w14:paraId="30557E5B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Кроме этого, руководитель охоты должен указать стрелкам место нахождения соседних номеров, направление загона, разрешенный сектор стрельбы.</w:t>
      </w:r>
    </w:p>
    <w:p w14:paraId="5ADD2CA5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Каждый стрелок, стоящий на номере, должен точно знать расположение соседних номеров и всей стрелковой линии. Соседние стрелки до маскировки на номерах должны показать друг другу места, на которых они стоят.</w:t>
      </w:r>
    </w:p>
    <w:p w14:paraId="720689A2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На загонной охоте заряжать оружие разрешается только на номере. Оружие следует разрядить перед уходом с номера.</w:t>
      </w:r>
    </w:p>
    <w:p w14:paraId="7FDB07EE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lastRenderedPageBreak/>
        <w:t>Как правило, стрельба на загонной охоте производится после выхода охотничьего животного за стрелковую линию. В отдельных случаях, с разрешения руководителя охоты допускается стрельба внутрь и (или) внутри оклада при условии обеспечения безопасности. Ответственность за последствия выстрелов внутрь и (или) внутри оклада несет охотник, производящий выстрел.</w:t>
      </w:r>
    </w:p>
    <w:p w14:paraId="10CC2DE0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При проведении загонной охоты охотникам запрещается:</w:t>
      </w:r>
    </w:p>
    <w:p w14:paraId="040899F5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проводить в условиях плохой видимости;</w:t>
      </w:r>
    </w:p>
    <w:p w14:paraId="59070C97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выходить на середину стрелковой линии, в т.ч. просеки или дорог, или на ее сторону, противоположную расположению стрелков (номеров);</w:t>
      </w:r>
    </w:p>
    <w:p w14:paraId="7E7AECB8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меняться номерами, самостоятельно выбирать места и сходить с номера до окончания загона, кроме случаев, когда охотник должен оказать незамедлительную помощь попавшему в беду другому лицу;</w:t>
      </w:r>
    </w:p>
    <w:p w14:paraId="4CD85650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применять самозарядное оружие с ем</w:t>
      </w:r>
      <w:r w:rsidR="005148AB">
        <w:rPr>
          <w:sz w:val="30"/>
          <w:szCs w:val="30"/>
        </w:rPr>
        <w:t>костью магазина более чем на 10 </w:t>
      </w:r>
      <w:r w:rsidRPr="004F16D2">
        <w:rPr>
          <w:sz w:val="30"/>
          <w:szCs w:val="30"/>
        </w:rPr>
        <w:t>патронов, а также патроны к нарезному оружию с оболочечной пулей и к гладкоствольному оружию с круглой пулей;</w:t>
      </w:r>
    </w:p>
    <w:p w14:paraId="2274247D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осуществлять стрельбу по охотничьим животным вдоль стрелковой линии, за пределами своего сектора, после сигнала об окончании загона.</w:t>
      </w:r>
    </w:p>
    <w:p w14:paraId="5CA898B0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Выстрелом вдоль стрелковой линии считается выстрел под таким углом к ней, когда снаряд или часть снаряда пролетят на расстоянии ближе 15 метров от соседнего номера.</w:t>
      </w:r>
    </w:p>
    <w:p w14:paraId="4AF68A81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Если во время охоты произошел несчастный случай, руководитель охоты обязан:</w:t>
      </w:r>
    </w:p>
    <w:p w14:paraId="6F2C4649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незамедлительно прекратить охоту;</w:t>
      </w:r>
    </w:p>
    <w:p w14:paraId="10914D0B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оказать пострадавшему первую помощь;</w:t>
      </w:r>
    </w:p>
    <w:p w14:paraId="31454F7A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организовать скорейшую доставку потерпевшего в ближайшую организацию здравоохранения;</w:t>
      </w:r>
    </w:p>
    <w:p w14:paraId="4B06C2CD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оформить акт о несчастном случае с приложением схемы места происшествия;</w:t>
      </w:r>
    </w:p>
    <w:p w14:paraId="5D6C1740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безотлагательно проинформировать о несчастном случае органы внутренних дел, руководителя пользователя охотничьих угодий, Государственную инспекцию охраны животного и растительного мира при Президенте Республики Беларусь;</w:t>
      </w:r>
    </w:p>
    <w:p w14:paraId="16C4D7DB" w14:textId="77777777" w:rsidR="00FB3B44" w:rsidRPr="004F16D2" w:rsidRDefault="00FB3B44" w:rsidP="004F16D2">
      <w:pPr>
        <w:pStyle w:val="newncpi"/>
        <w:ind w:firstLine="709"/>
        <w:rPr>
          <w:sz w:val="30"/>
          <w:szCs w:val="30"/>
        </w:rPr>
      </w:pPr>
      <w:r w:rsidRPr="004F16D2">
        <w:rPr>
          <w:sz w:val="30"/>
          <w:szCs w:val="30"/>
        </w:rPr>
        <w:t>при необходимости организовать охрану места происшествия до прибытия правоохранительных органов.</w:t>
      </w:r>
    </w:p>
    <w:p w14:paraId="1899ABBA" w14:textId="77777777" w:rsidR="00FB3B44" w:rsidRPr="004F16D2" w:rsidRDefault="00FB3B44" w:rsidP="004F16D2">
      <w:pPr>
        <w:shd w:val="clear" w:color="auto" w:fill="FFFFFF"/>
        <w:ind w:firstLine="709"/>
        <w:jc w:val="both"/>
        <w:rPr>
          <w:sz w:val="30"/>
          <w:szCs w:val="30"/>
        </w:rPr>
      </w:pPr>
      <w:r w:rsidRPr="004F16D2">
        <w:rPr>
          <w:sz w:val="30"/>
          <w:szCs w:val="30"/>
          <w:lang w:val="ru-RU"/>
        </w:rPr>
        <w:t xml:space="preserve">Кроме того, </w:t>
      </w:r>
      <w:r w:rsidRPr="004F16D2">
        <w:rPr>
          <w:sz w:val="30"/>
          <w:szCs w:val="30"/>
        </w:rPr>
        <w:t>Новогрудская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</w:t>
      </w:r>
      <w:r w:rsidR="005148AB">
        <w:rPr>
          <w:sz w:val="30"/>
          <w:szCs w:val="30"/>
          <w:lang w:val="ru-RU"/>
        </w:rPr>
        <w:t>.</w:t>
      </w:r>
      <w:r w:rsidRPr="004F16D2">
        <w:rPr>
          <w:sz w:val="30"/>
          <w:szCs w:val="30"/>
        </w:rPr>
        <w:t xml:space="preserve"> </w:t>
      </w:r>
      <w:r w:rsidR="005148AB">
        <w:rPr>
          <w:sz w:val="30"/>
          <w:szCs w:val="30"/>
          <w:lang w:val="ru-RU"/>
        </w:rPr>
        <w:t>Е</w:t>
      </w:r>
      <w:r w:rsidRPr="004F16D2">
        <w:rPr>
          <w:sz w:val="30"/>
          <w:szCs w:val="30"/>
        </w:rPr>
        <w:t xml:space="preserve">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</w:t>
      </w:r>
      <w:r w:rsidRPr="004F16D2">
        <w:rPr>
          <w:sz w:val="30"/>
          <w:szCs w:val="30"/>
        </w:rPr>
        <w:lastRenderedPageBreak/>
        <w:t>«доверия» по номерам</w:t>
      </w:r>
      <w:r w:rsidRPr="004F16D2">
        <w:rPr>
          <w:sz w:val="30"/>
          <w:szCs w:val="30"/>
          <w:lang w:val="ru-RU"/>
        </w:rPr>
        <w:t xml:space="preserve">: </w:t>
      </w:r>
      <w:r w:rsidRPr="004F16D2">
        <w:rPr>
          <w:sz w:val="30"/>
          <w:szCs w:val="30"/>
        </w:rPr>
        <w:t>8 (01597) 4-53-83, 8 (0152) 33-70-10</w:t>
      </w:r>
      <w:r w:rsidR="005148AB">
        <w:rPr>
          <w:sz w:val="30"/>
          <w:szCs w:val="30"/>
          <w:lang w:val="ru-RU"/>
        </w:rPr>
        <w:t xml:space="preserve">, </w:t>
      </w:r>
      <w:r w:rsidRPr="004F16D2">
        <w:rPr>
          <w:sz w:val="30"/>
          <w:szCs w:val="30"/>
          <w:lang w:val="ru-RU"/>
        </w:rPr>
        <w:t>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(017)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39-00-000, 8</w:t>
      </w:r>
      <w:r w:rsidR="005148AB">
        <w:rPr>
          <w:sz w:val="30"/>
          <w:szCs w:val="30"/>
          <w:lang w:val="ru-RU"/>
        </w:rPr>
        <w:t xml:space="preserve"> </w:t>
      </w:r>
      <w:r w:rsidRPr="004F16D2">
        <w:rPr>
          <w:sz w:val="30"/>
          <w:szCs w:val="30"/>
          <w:lang w:val="ru-RU"/>
        </w:rPr>
        <w:t>(033) 333-6-000</w:t>
      </w:r>
      <w:r w:rsidRPr="004F16D2">
        <w:rPr>
          <w:sz w:val="30"/>
          <w:szCs w:val="30"/>
        </w:rPr>
        <w:t>».</w:t>
      </w:r>
    </w:p>
    <w:sectPr w:rsidR="00FB3B44" w:rsidRPr="004F16D2" w:rsidSect="004F16D2">
      <w:headerReference w:type="even" r:id="rId8"/>
      <w:headerReference w:type="default" r:id="rId9"/>
      <w:type w:val="continuous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D885" w14:textId="77777777" w:rsidR="00F4029F" w:rsidRDefault="00F4029F">
      <w:r>
        <w:separator/>
      </w:r>
    </w:p>
  </w:endnote>
  <w:endnote w:type="continuationSeparator" w:id="0">
    <w:p w14:paraId="277137A2" w14:textId="77777777" w:rsidR="00F4029F" w:rsidRDefault="00F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6312" w14:textId="77777777" w:rsidR="00F4029F" w:rsidRDefault="00F4029F">
      <w:r>
        <w:separator/>
      </w:r>
    </w:p>
  </w:footnote>
  <w:footnote w:type="continuationSeparator" w:id="0">
    <w:p w14:paraId="5D2D92BE" w14:textId="77777777" w:rsidR="00F4029F" w:rsidRDefault="00F4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93DA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96C0B9" w14:textId="77777777"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7024" w14:textId="77777777"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449E">
      <w:rPr>
        <w:rStyle w:val="a8"/>
        <w:noProof/>
      </w:rPr>
      <w:t>3</w:t>
    </w:r>
    <w:r>
      <w:rPr>
        <w:rStyle w:val="a8"/>
      </w:rPr>
      <w:fldChar w:fldCharType="end"/>
    </w:r>
  </w:p>
  <w:p w14:paraId="0AA4CA95" w14:textId="77777777"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 w15:restartNumberingAfterBreak="0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8" w15:restartNumberingAfterBreak="0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485389">
    <w:abstractNumId w:val="2"/>
  </w:num>
  <w:num w:numId="2" w16cid:durableId="2041858303">
    <w:abstractNumId w:val="3"/>
  </w:num>
  <w:num w:numId="3" w16cid:durableId="63963563">
    <w:abstractNumId w:val="4"/>
  </w:num>
  <w:num w:numId="4" w16cid:durableId="1404258554">
    <w:abstractNumId w:val="7"/>
  </w:num>
  <w:num w:numId="5" w16cid:durableId="144199461">
    <w:abstractNumId w:val="0"/>
  </w:num>
  <w:num w:numId="6" w16cid:durableId="987319229">
    <w:abstractNumId w:val="6"/>
  </w:num>
  <w:num w:numId="7" w16cid:durableId="1780955107">
    <w:abstractNumId w:val="5"/>
  </w:num>
  <w:num w:numId="8" w16cid:durableId="400098815">
    <w:abstractNumId w:val="9"/>
  </w:num>
  <w:num w:numId="9" w16cid:durableId="21060679">
    <w:abstractNumId w:val="1"/>
  </w:num>
  <w:num w:numId="10" w16cid:durableId="71245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017F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49E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16D2"/>
    <w:rsid w:val="004F59FD"/>
    <w:rsid w:val="00503EFB"/>
    <w:rsid w:val="005053B7"/>
    <w:rsid w:val="005148AB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42C50"/>
    <w:rsid w:val="00652785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1E"/>
    <w:rsid w:val="00861430"/>
    <w:rsid w:val="00865477"/>
    <w:rsid w:val="0086730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21C7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029F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3B44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3E396"/>
  <w15:docId w15:val="{EF6E0212-A9B4-4F1F-A268-5127D9E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A0F8-5D86-43CC-8E0B-053E1A8E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Ideol2</cp:lastModifiedBy>
  <cp:revision>2</cp:revision>
  <cp:lastPrinted>2024-09-26T13:22:00Z</cp:lastPrinted>
  <dcterms:created xsi:type="dcterms:W3CDTF">2024-09-27T05:37:00Z</dcterms:created>
  <dcterms:modified xsi:type="dcterms:W3CDTF">2024-09-27T05:37:00Z</dcterms:modified>
</cp:coreProperties>
</file>