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E2" w:rsidRPr="00195CE2" w:rsidRDefault="00195CE2" w:rsidP="00195C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/>
        </w:rPr>
      </w:pPr>
      <w:bookmarkStart w:id="0" w:name="_GoBack"/>
      <w:r w:rsidRPr="00195CE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/>
        </w:rPr>
        <w:t>Согревайтесь безопасно!</w:t>
      </w:r>
    </w:p>
    <w:bookmarkEnd w:id="0"/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Ежегодно с наступлением холодов увеличивается количество пожаров в частном секторе. За неполных 9 месяцев текущего года в Гродненской области нарушение правил устройства и эксплуатации печного отопления стало причиной 67 огненных происшествий.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Помните, что в холодную погоду следует топить печь 2-3 раза в день не более чем по полтора часа. Это позволит избежать ее перекала. Не используйте легковоспламеняющиеся и горючие жидкости для розжига печи. Обязательно контролируйте процесс до полного сгорания дров. За 2 часа до отхода ко сну топку следует прекратить. Чтобы случайно выпавшие угли не привели к пожару, перед дверцей печи на полу необходимо прибить металлический </w:t>
      </w:r>
      <w:proofErr w:type="spellStart"/>
      <w:r w:rsidRPr="00195CE2">
        <w:rPr>
          <w:sz w:val="30"/>
          <w:szCs w:val="30"/>
          <w:lang w:val="ru-RU"/>
        </w:rPr>
        <w:t>предтопочный</w:t>
      </w:r>
      <w:proofErr w:type="spellEnd"/>
      <w:r w:rsidRPr="00195CE2">
        <w:rPr>
          <w:sz w:val="30"/>
          <w:szCs w:val="30"/>
          <w:lang w:val="ru-RU"/>
        </w:rPr>
        <w:t xml:space="preserve"> лист.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И если сельчане в период холодов согреваются, растопив печь, то горожанам приходиться включать обогреватели. Использование неисправных электроприборов и проводки опасно, прежде всего, не из-за риска поражения электрическим током, а из-за угрозы возникновения пожара. Поэтому, в преддверии похолоданий следует позаботиться и об этом. Ветхую электропроводку следует заменить и доверять работы нужно только специалистам, которые знают все тонкости работы и учтут меры, которые смогут обеспечить пожарную безопасность и оградить людей от беды.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Обратите внимание на правила эксплуатации обогревательных приборов. Для того чтобы не допустить пожара, соблюдайте правила их использования.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В первую очередь, внимательно изучите инструкцию.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негативным последствиям.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Следите за исправностью прибора: вовремя ремонтируйте и заменяйте вышедшие из строя детали.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Используйте приборы, изготовленные только промышленным способом, не используйте поврежденные, самодельные или «кустарные» электрообогреватели.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Убедитесь, что штекер вставлен в розетку плотно, иначе обогреватель может перегреться и стать причиной пожара.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Не оставляйте включенными электрообогреватели на ночь, не используйте их для сушки вещей.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Не позволяйте детям играть с такими устройствами.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lastRenderedPageBreak/>
        <w:t xml:space="preserve">Устанавливайте электрообогреватель на безопасном расстоянии от занавесок или мебели.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Регулярно очищайте обогреватели от пыли, поскольку она может воспламениться. </w:t>
      </w:r>
    </w:p>
    <w:p w:rsidR="00195CE2" w:rsidRPr="00195CE2" w:rsidRDefault="00195CE2" w:rsidP="00195CE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195CE2">
        <w:rPr>
          <w:sz w:val="30"/>
          <w:szCs w:val="30"/>
          <w:lang w:val="ru-RU"/>
        </w:rPr>
        <w:t xml:space="preserve">Помните: залог вашего благополучия – соблюдение правил пожарной безопасности. Берегите себя и своих близких! </w:t>
      </w:r>
    </w:p>
    <w:p w:rsidR="00E6560F" w:rsidRPr="00195CE2" w:rsidRDefault="00E6560F" w:rsidP="00195CE2">
      <w:pPr>
        <w:spacing w:after="0" w:line="240" w:lineRule="auto"/>
        <w:rPr>
          <w:sz w:val="30"/>
          <w:szCs w:val="30"/>
          <w:lang w:val="ru-RU"/>
        </w:rPr>
      </w:pPr>
    </w:p>
    <w:p w:rsidR="00195CE2" w:rsidRPr="00195CE2" w:rsidRDefault="00195CE2">
      <w:pPr>
        <w:spacing w:after="0" w:line="240" w:lineRule="auto"/>
        <w:rPr>
          <w:sz w:val="30"/>
          <w:szCs w:val="30"/>
          <w:lang w:val="ru-RU"/>
        </w:rPr>
      </w:pPr>
    </w:p>
    <w:sectPr w:rsidR="00195CE2" w:rsidRPr="00195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E2"/>
    <w:rsid w:val="00195CE2"/>
    <w:rsid w:val="00E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B201"/>
  <w15:chartTrackingRefBased/>
  <w15:docId w15:val="{75080A70-2327-4CBF-BBD1-279286A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C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2023-09-27T07:19:00Z</dcterms:created>
  <dcterms:modified xsi:type="dcterms:W3CDTF">2023-09-27T07:21:00Z</dcterms:modified>
</cp:coreProperties>
</file>