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6999" w14:textId="5E99DEF0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D4D4D"/>
          <w:sz w:val="28"/>
          <w:szCs w:val="28"/>
        </w:rPr>
      </w:pPr>
      <w:r w:rsidRPr="00707F27">
        <w:rPr>
          <w:rStyle w:val="a4"/>
          <w:color w:val="0D0D0D"/>
          <w:sz w:val="28"/>
          <w:szCs w:val="28"/>
          <w:u w:val="single"/>
        </w:rPr>
        <w:t>Пиротехническое изделие</w:t>
      </w:r>
      <w:r w:rsidRPr="00707F27">
        <w:rPr>
          <w:color w:val="4D4D4D"/>
          <w:sz w:val="28"/>
          <w:szCs w:val="28"/>
        </w:rPr>
        <w:t> </w:t>
      </w:r>
      <w:proofErr w:type="gramStart"/>
      <w:r w:rsidRPr="00707F27">
        <w:rPr>
          <w:color w:val="4D4D4D"/>
          <w:sz w:val="28"/>
          <w:szCs w:val="28"/>
        </w:rPr>
        <w:t>- это</w:t>
      </w:r>
      <w:proofErr w:type="gramEnd"/>
      <w:r w:rsidRPr="00707F27">
        <w:rPr>
          <w:color w:val="4D4D4D"/>
          <w:sz w:val="28"/>
          <w:szCs w:val="28"/>
        </w:rPr>
        <w:t xml:space="preserve"> устройство, которое дает нужный эффект с помощью горения (взрыва) пиротехнического состава.</w:t>
      </w:r>
    </w:p>
    <w:p w14:paraId="04831EA1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>В зависимости от свойств пиротехнического состава и характера протекающих процессов пиротехника бывает </w:t>
      </w:r>
      <w:r w:rsidRPr="00707F27">
        <w:rPr>
          <w:rStyle w:val="a5"/>
          <w:color w:val="4D4D4D"/>
          <w:sz w:val="28"/>
          <w:szCs w:val="28"/>
        </w:rPr>
        <w:t>пожароопасная и взрывоопасная</w:t>
      </w:r>
      <w:r w:rsidRPr="00707F27">
        <w:rPr>
          <w:color w:val="4D4D4D"/>
          <w:sz w:val="28"/>
          <w:szCs w:val="28"/>
        </w:rPr>
        <w:t>.</w:t>
      </w:r>
    </w:p>
    <w:p w14:paraId="353AA655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>По назначению пиротехнику подразделяют на</w:t>
      </w:r>
      <w:r w:rsidR="0051786B">
        <w:rPr>
          <w:color w:val="4D4D4D"/>
          <w:sz w:val="28"/>
          <w:szCs w:val="28"/>
        </w:rPr>
        <w:t xml:space="preserve"> </w:t>
      </w:r>
      <w:r w:rsidRPr="00707F27">
        <w:rPr>
          <w:rStyle w:val="a5"/>
          <w:color w:val="4D4D4D"/>
          <w:sz w:val="28"/>
          <w:szCs w:val="28"/>
        </w:rPr>
        <w:t>бытовую и техническую</w:t>
      </w:r>
      <w:r w:rsidRPr="00707F27">
        <w:rPr>
          <w:color w:val="4D4D4D"/>
          <w:sz w:val="28"/>
          <w:szCs w:val="28"/>
        </w:rPr>
        <w:t>. </w:t>
      </w:r>
      <w:r w:rsidRPr="00707F27">
        <w:rPr>
          <w:color w:val="4D4D4D"/>
          <w:sz w:val="28"/>
          <w:szCs w:val="28"/>
          <w:u w:val="single"/>
        </w:rPr>
        <w:t>Население вправе применять только бытовую пиротехнику</w:t>
      </w:r>
      <w:r w:rsidRPr="00707F27">
        <w:rPr>
          <w:color w:val="4D4D4D"/>
          <w:sz w:val="28"/>
          <w:szCs w:val="28"/>
        </w:rPr>
        <w:t>. Причем придерживаться инструкции и обеспечивать безопасность людей, имущества и окружающей среды (</w:t>
      </w:r>
      <w:proofErr w:type="spellStart"/>
      <w:r w:rsidRPr="00707F27">
        <w:rPr>
          <w:color w:val="4D4D4D"/>
          <w:sz w:val="28"/>
          <w:szCs w:val="28"/>
        </w:rPr>
        <w:t>абз</w:t>
      </w:r>
      <w:proofErr w:type="spellEnd"/>
      <w:r w:rsidRPr="00707F27">
        <w:rPr>
          <w:color w:val="4D4D4D"/>
          <w:sz w:val="28"/>
          <w:szCs w:val="28"/>
        </w:rPr>
        <w:t>. 10, 11 ст. 2ТР ТС "О безопасности пиротехнических изделий", принятого Решением Комиссии ТС от 16.08.2011 N 770).</w:t>
      </w:r>
    </w:p>
    <w:p w14:paraId="260BEC4A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>В зависимости от степени потенциальной опасности пиротехника подразделяется на </w:t>
      </w:r>
      <w:r w:rsidRPr="00707F27">
        <w:rPr>
          <w:rStyle w:val="a5"/>
          <w:color w:val="4D4D4D"/>
          <w:sz w:val="28"/>
          <w:szCs w:val="28"/>
        </w:rPr>
        <w:t>классы от I до V</w:t>
      </w:r>
      <w:r w:rsidRPr="00707F27">
        <w:rPr>
          <w:color w:val="4D4D4D"/>
          <w:sz w:val="28"/>
          <w:szCs w:val="28"/>
        </w:rPr>
        <w:t>. Пиротехника класса I имеет, кроме прочего, радиус опасной зоны не больше 0,5 м. Класса II - не больше 5 м, класса III - в пределах 20 - 30 м (подп. 1.1 п. 1 ст. 4 ТС ТР "О безопасности пиротехнических изделий").</w:t>
      </w:r>
    </w:p>
    <w:p w14:paraId="32748B74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>Пиротехника бытового назначения имеет класс опасности I - III.</w:t>
      </w:r>
    </w:p>
    <w:p w14:paraId="3C16C04D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rStyle w:val="a5"/>
          <w:color w:val="4D4D4D"/>
          <w:sz w:val="28"/>
          <w:szCs w:val="28"/>
        </w:rPr>
        <w:t>Исключение составляет пиротехника ручного запуска класса опасности II и III, которая срабатывает на земной поверхности с эффектом взрыва, разрушением корпуса, световым и шумовым эффектом (например, петарда). Такая пиротехника, включая класс выше III, относится к технической. Значит, применять ее вправе только обученные лица, имеющие специальное разрешение (подп. 1.1 п. 1, </w:t>
      </w:r>
      <w:proofErr w:type="spellStart"/>
      <w:r w:rsidRPr="00707F27">
        <w:rPr>
          <w:rStyle w:val="a5"/>
          <w:color w:val="4D4D4D"/>
          <w:sz w:val="28"/>
          <w:szCs w:val="28"/>
        </w:rPr>
        <w:t>абз</w:t>
      </w:r>
      <w:proofErr w:type="spellEnd"/>
      <w:r w:rsidRPr="00707F27">
        <w:rPr>
          <w:rStyle w:val="a5"/>
          <w:color w:val="4D4D4D"/>
          <w:sz w:val="28"/>
          <w:szCs w:val="28"/>
        </w:rPr>
        <w:t>. 5 п. 8 ст. 4ТР ТС "О безопасности пиротехнических изделий"; </w:t>
      </w:r>
      <w:proofErr w:type="spellStart"/>
      <w:r w:rsidRPr="00707F27">
        <w:rPr>
          <w:rStyle w:val="a5"/>
          <w:color w:val="4D4D4D"/>
          <w:sz w:val="28"/>
          <w:szCs w:val="28"/>
        </w:rPr>
        <w:t>абз</w:t>
      </w:r>
      <w:proofErr w:type="spellEnd"/>
      <w:r w:rsidRPr="00707F27">
        <w:rPr>
          <w:rStyle w:val="a5"/>
          <w:color w:val="4D4D4D"/>
          <w:sz w:val="28"/>
          <w:szCs w:val="28"/>
        </w:rPr>
        <w:t>. 3 п. 8 Правил безопасности при изготовлении и использовании пиротехнических изделий, утв. постановлением МЧС от 04.10.2004 N 32).</w:t>
      </w:r>
    </w:p>
    <w:p w14:paraId="4FDC17AC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>Обращение пиротехнических изделий на территории Республики Беларусь возможно только после подтверждения их соответствия требованиям ТР ТС 006/2011. Пиротехнические изделия подлежат обязательному подтверждению в форме декларирования соответствия или сертификации согласно приложению 3 к ТР ТС 006/2011. В сертификате соответствия (декларации о соответствии) указывается класс опасности (п. 1 ст. 3, ч. 1 п. 1 ст. 6ТР ТС 006/2011). </w:t>
      </w:r>
      <w:r w:rsidRPr="00707F27">
        <w:rPr>
          <w:color w:val="4D4D4D"/>
          <w:sz w:val="28"/>
          <w:szCs w:val="28"/>
          <w:u w:val="single"/>
        </w:rPr>
        <w:t>Необходимые документы должны находиться у продавца</w:t>
      </w:r>
      <w:r w:rsidRPr="00707F27">
        <w:rPr>
          <w:color w:val="4D4D4D"/>
          <w:sz w:val="28"/>
          <w:szCs w:val="28"/>
        </w:rPr>
        <w:t>.</w:t>
      </w:r>
    </w:p>
    <w:p w14:paraId="4985092F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>Основные требования, предъявляемые к пиротехническим изделиям:</w:t>
      </w:r>
    </w:p>
    <w:p w14:paraId="0FBE38E7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>- к каждому пиротехническому изделию в обязательном порядке должна быть приложена инструкция по применению, содержащая выделенный шрифтом текст об опасности пиротехнического изделия и ограничения по его применению;</w:t>
      </w:r>
    </w:p>
    <w:p w14:paraId="0F99ADD1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>- инструкция может быть нанесена на корпусе пиротехнического изделия или его потребительской таре при условии обеспечения четкости и различимости текста.</w:t>
      </w:r>
    </w:p>
    <w:p w14:paraId="15ADF1BC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 xml:space="preserve">Инструкция по применению, прилагаемая к ПИ, должна содержать: наименование ПИ, условия применения, ограничения при обращении, способы безопасной подготовки, пуска и утилизации (при необходимости), </w:t>
      </w:r>
      <w:r w:rsidRPr="00707F27">
        <w:rPr>
          <w:color w:val="4D4D4D"/>
          <w:sz w:val="28"/>
          <w:szCs w:val="28"/>
        </w:rPr>
        <w:lastRenderedPageBreak/>
        <w:t>правила хранения, гарантийный срок и дату изготовления, предупреждение об опасности ПИ, действия в случае отказа и возникновения нештатных ситуаций, действия в случае пожара, реквизиты изготовителя, другие сведения, обусловленные спецификой ПИ.</w:t>
      </w:r>
    </w:p>
    <w:p w14:paraId="4D1F85B9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>На каждой упаковке и изделии должны быть указаны:      </w:t>
      </w:r>
    </w:p>
    <w:p w14:paraId="4D59EE89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>- наименование ПИ и каталожный номер (артикул);</w:t>
      </w:r>
    </w:p>
    <w:p w14:paraId="0E20DFEE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>- торговая марка;</w:t>
      </w:r>
    </w:p>
    <w:p w14:paraId="1E3B5EFE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 xml:space="preserve">- дата изготовления, а также текст: "ВНИМАНИЕ! Изделие </w:t>
      </w:r>
      <w:proofErr w:type="spellStart"/>
      <w:r w:rsidRPr="00707F27">
        <w:rPr>
          <w:color w:val="4D4D4D"/>
          <w:sz w:val="28"/>
          <w:szCs w:val="28"/>
        </w:rPr>
        <w:t>пожаро</w:t>
      </w:r>
      <w:proofErr w:type="spellEnd"/>
      <w:r w:rsidRPr="00707F27">
        <w:rPr>
          <w:color w:val="4D4D4D"/>
          <w:sz w:val="28"/>
          <w:szCs w:val="28"/>
        </w:rPr>
        <w:t>- и травмоопасно! Не применять до ознакомления с прилагаемой инструкцией! Беречь от детей! Не использовать ПИ с</w:t>
      </w:r>
      <w:r w:rsidR="0051786B">
        <w:rPr>
          <w:color w:val="4D4D4D"/>
          <w:sz w:val="28"/>
          <w:szCs w:val="28"/>
        </w:rPr>
        <w:t xml:space="preserve"> </w:t>
      </w:r>
      <w:r w:rsidRPr="00707F27">
        <w:rPr>
          <w:color w:val="4D4D4D"/>
          <w:sz w:val="28"/>
          <w:szCs w:val="28"/>
        </w:rPr>
        <w:t>истекшим срокам хранения. Хранить в сухом месте при температуре не более 30°С, вдали от нагревательных приборов. Продажа детям до 15 лет запрещена" </w:t>
      </w:r>
    </w:p>
    <w:p w14:paraId="66B7EC38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>Если размеры ПИ не позволяют поместить весь текст, допускается оставшуюся часть текста и инструкцию по применению вынести во вкладыш, прилагаемый к каждому изделию.</w:t>
      </w:r>
    </w:p>
    <w:p w14:paraId="38EE1828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D4D4D"/>
          <w:sz w:val="28"/>
          <w:szCs w:val="28"/>
        </w:rPr>
      </w:pPr>
      <w:r w:rsidRPr="00707F27">
        <w:rPr>
          <w:rStyle w:val="a4"/>
          <w:color w:val="0D0D0D"/>
          <w:sz w:val="28"/>
          <w:szCs w:val="28"/>
        </w:rPr>
        <w:t>Ограничения по местам продажи пиротехнических изделий</w:t>
      </w:r>
      <w:r w:rsidRPr="00707F27">
        <w:rPr>
          <w:color w:val="4D4D4D"/>
          <w:sz w:val="28"/>
          <w:szCs w:val="28"/>
        </w:rPr>
        <w:t> в Республике Беларусь:</w:t>
      </w:r>
    </w:p>
    <w:p w14:paraId="21217B05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>- запрещена торговля пиротехническими изделиями </w:t>
      </w:r>
      <w:r w:rsidRPr="00707F27">
        <w:rPr>
          <w:rStyle w:val="a4"/>
          <w:color w:val="0D0D0D"/>
          <w:sz w:val="28"/>
          <w:szCs w:val="28"/>
        </w:rPr>
        <w:t>на рынках</w:t>
      </w:r>
      <w:r w:rsidRPr="00707F27">
        <w:rPr>
          <w:color w:val="4D4D4D"/>
          <w:sz w:val="28"/>
          <w:szCs w:val="28"/>
        </w:rPr>
        <w:t>, за исключением их продажи в магазинах (магазинах-складах), расположенных на территории рынка.</w:t>
      </w:r>
    </w:p>
    <w:p w14:paraId="1C79230B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>- запрещена продажа пиротехнических изделий </w:t>
      </w:r>
      <w:r w:rsidRPr="00707F27">
        <w:rPr>
          <w:rStyle w:val="a4"/>
          <w:color w:val="0D0D0D"/>
          <w:sz w:val="28"/>
          <w:szCs w:val="28"/>
        </w:rPr>
        <w:t>на открытых торговых точках рынков.</w:t>
      </w:r>
    </w:p>
    <w:p w14:paraId="6E42279F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>Помимо ограничений мест продажи пиротехнических изделий, законодательством </w:t>
      </w:r>
      <w:r w:rsidRPr="00707F27">
        <w:rPr>
          <w:rStyle w:val="a4"/>
          <w:color w:val="0D0D0D"/>
          <w:sz w:val="28"/>
          <w:szCs w:val="28"/>
        </w:rPr>
        <w:t>ограничен возраст покупателя таких изделий</w:t>
      </w:r>
      <w:r w:rsidRPr="00707F27">
        <w:rPr>
          <w:color w:val="4D4D4D"/>
          <w:sz w:val="28"/>
          <w:szCs w:val="28"/>
        </w:rPr>
        <w:t>. Так, </w:t>
      </w:r>
      <w:r w:rsidRPr="00707F27">
        <w:rPr>
          <w:rStyle w:val="a4"/>
          <w:color w:val="0D0D0D"/>
          <w:sz w:val="28"/>
          <w:szCs w:val="28"/>
        </w:rPr>
        <w:t>запрещена продажа пиротехнических изделий несовершеннолетним в возрасте до 15 лет.</w:t>
      </w:r>
    </w:p>
    <w:p w14:paraId="7AF6FBAA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rStyle w:val="a4"/>
          <w:color w:val="0D0D0D"/>
          <w:sz w:val="28"/>
          <w:szCs w:val="28"/>
          <w:u w:val="single"/>
        </w:rPr>
        <w:t>Запрещается использовать пиротехнику:</w:t>
      </w:r>
    </w:p>
    <w:p w14:paraId="7021A12A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>- в зданиях (сооружениях) и помещениях;</w:t>
      </w:r>
    </w:p>
    <w:p w14:paraId="5530C490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>- на территории баз отдыха, детских оздоровительных лагерей (п. 314 Правил пожарной безопасности Республики Беларусь);</w:t>
      </w:r>
    </w:p>
    <w:p w14:paraId="4AF1AF57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>- в местах массовых мероприятий.</w:t>
      </w:r>
    </w:p>
    <w:p w14:paraId="34E06D14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rStyle w:val="a4"/>
          <w:color w:val="0D0D0D"/>
          <w:sz w:val="28"/>
          <w:szCs w:val="28"/>
          <w:u w:val="single"/>
        </w:rPr>
        <w:t>Пиротехнику запрещается разбирать и дорабатывать</w:t>
      </w:r>
      <w:r w:rsidRPr="00707F27">
        <w:rPr>
          <w:color w:val="4D4D4D"/>
          <w:sz w:val="28"/>
          <w:szCs w:val="28"/>
        </w:rPr>
        <w:t> (</w:t>
      </w:r>
      <w:proofErr w:type="spellStart"/>
      <w:r w:rsidRPr="00707F27">
        <w:rPr>
          <w:color w:val="4D4D4D"/>
          <w:sz w:val="28"/>
          <w:szCs w:val="28"/>
        </w:rPr>
        <w:t>переснаряжать</w:t>
      </w:r>
      <w:proofErr w:type="spellEnd"/>
      <w:r w:rsidRPr="00707F27">
        <w:rPr>
          <w:color w:val="4D4D4D"/>
          <w:sz w:val="28"/>
          <w:szCs w:val="28"/>
        </w:rPr>
        <w:t>), а также использовать не по назначению или в не предусмотренных для этого условиях (</w:t>
      </w:r>
      <w:hyperlink r:id="rId4" w:history="1">
        <w:r w:rsidRPr="00707F27">
          <w:rPr>
            <w:rStyle w:val="a6"/>
            <w:color w:val="30537A"/>
            <w:sz w:val="28"/>
            <w:szCs w:val="28"/>
          </w:rPr>
          <w:t>ч. 2 п. 13</w:t>
        </w:r>
      </w:hyperlink>
      <w:r w:rsidRPr="00707F27">
        <w:rPr>
          <w:color w:val="4D4D4D"/>
          <w:sz w:val="28"/>
          <w:szCs w:val="28"/>
        </w:rPr>
        <w:t> Правил безопасности при изготовлении и использовании пиротехники).</w:t>
      </w:r>
    </w:p>
    <w:p w14:paraId="20C57541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14:paraId="5230020C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rStyle w:val="a4"/>
          <w:color w:val="0D0D0D"/>
          <w:sz w:val="28"/>
          <w:szCs w:val="28"/>
        </w:rPr>
        <w:t>Административная ответственность:</w:t>
      </w:r>
    </w:p>
    <w:p w14:paraId="16CB727C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>Использование бытовой пиротехники в общественных местах города, в том числе во дворах домов, может привести к тому, что в результате взрывов петард будут нарушены общественный порядок и спокойствие граждан.</w:t>
      </w:r>
    </w:p>
    <w:p w14:paraId="15F3B6A6" w14:textId="77777777" w:rsid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>Кодексом об административных правонарушениях Республики Беларусь использование пиротехнических изделий квалифицируется как «Мелкое хулиганство».</w:t>
      </w:r>
    </w:p>
    <w:p w14:paraId="41B2A93D" w14:textId="77777777" w:rsidR="008F297F" w:rsidRDefault="008F297F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14:paraId="7E136611" w14:textId="77777777" w:rsidR="008F297F" w:rsidRPr="00707F27" w:rsidRDefault="008F297F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14:paraId="493FA35F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D4D4D"/>
          <w:sz w:val="28"/>
          <w:szCs w:val="28"/>
        </w:rPr>
      </w:pPr>
      <w:r w:rsidRPr="00707F27">
        <w:rPr>
          <w:rStyle w:val="a5"/>
          <w:b/>
          <w:bCs/>
          <w:color w:val="0D0D0D"/>
          <w:sz w:val="28"/>
          <w:szCs w:val="28"/>
        </w:rPr>
        <w:lastRenderedPageBreak/>
        <w:t>Статья 19.1. КоАП</w:t>
      </w:r>
      <w:r w:rsidRPr="00707F27">
        <w:rPr>
          <w:rStyle w:val="a5"/>
          <w:color w:val="4D4D4D"/>
          <w:sz w:val="28"/>
          <w:szCs w:val="28"/>
        </w:rPr>
        <w:t> Мелкое хулиганство</w:t>
      </w:r>
    </w:p>
    <w:p w14:paraId="296B3D78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rStyle w:val="a5"/>
          <w:color w:val="4D4D4D"/>
          <w:sz w:val="28"/>
          <w:szCs w:val="28"/>
        </w:rPr>
        <w:t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-</w:t>
      </w:r>
    </w:p>
    <w:p w14:paraId="1221E2CA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rStyle w:val="a5"/>
          <w:color w:val="4D4D4D"/>
          <w:sz w:val="28"/>
          <w:szCs w:val="28"/>
        </w:rPr>
        <w:t>влекут наложение штрафа в размере от двух до тридцати базовых величин, или общественные работы, или административный арест.</w:t>
      </w:r>
    </w:p>
    <w:p w14:paraId="390609B8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>Использование пиротехнических изделий несовершеннолетними повлечет за собой административную ответственность их родителей.</w:t>
      </w:r>
    </w:p>
    <w:p w14:paraId="37AFA35F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D4D4D"/>
          <w:sz w:val="28"/>
          <w:szCs w:val="28"/>
        </w:rPr>
      </w:pPr>
      <w:r w:rsidRPr="00707F27">
        <w:rPr>
          <w:rStyle w:val="a5"/>
          <w:b/>
          <w:bCs/>
          <w:color w:val="0D0D0D"/>
          <w:sz w:val="28"/>
          <w:szCs w:val="28"/>
        </w:rPr>
        <w:t>Статья 10.3 КоАП</w:t>
      </w:r>
      <w:r w:rsidRPr="00707F27">
        <w:rPr>
          <w:rStyle w:val="a5"/>
          <w:color w:val="4D4D4D"/>
          <w:sz w:val="28"/>
          <w:szCs w:val="28"/>
        </w:rPr>
        <w:t> Невыполнение обязанностей по воспитанию детей</w:t>
      </w:r>
    </w:p>
    <w:p w14:paraId="681B50F2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rStyle w:val="a5"/>
          <w:color w:val="4D4D4D"/>
          <w:sz w:val="28"/>
          <w:szCs w:val="28"/>
        </w:rPr>
        <w:t>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 —</w:t>
      </w:r>
    </w:p>
    <w:p w14:paraId="7AFD4128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rStyle w:val="a5"/>
          <w:color w:val="4D4D4D"/>
          <w:sz w:val="28"/>
          <w:szCs w:val="28"/>
        </w:rPr>
        <w:t>влечет наложение штрафа в размере до десяти базовых величин.</w:t>
      </w:r>
    </w:p>
    <w:p w14:paraId="60B9954A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>В случае, выявления фактов нарушения правил хранения пиротехнических изделий, необходимо привлекать гражданина к административной ответственности по статье 24.30 КоАП Республики Беларусь</w:t>
      </w:r>
    </w:p>
    <w:p w14:paraId="4AA1182A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D4D4D"/>
          <w:sz w:val="28"/>
          <w:szCs w:val="28"/>
        </w:rPr>
      </w:pPr>
      <w:r w:rsidRPr="00707F27">
        <w:rPr>
          <w:rStyle w:val="a5"/>
          <w:b/>
          <w:bCs/>
          <w:color w:val="0D0D0D"/>
          <w:sz w:val="28"/>
          <w:szCs w:val="28"/>
        </w:rPr>
        <w:t>Статья 24.30 КоАП</w:t>
      </w:r>
      <w:r w:rsidRPr="00707F27">
        <w:rPr>
          <w:rStyle w:val="a5"/>
          <w:color w:val="4D4D4D"/>
          <w:sz w:val="28"/>
          <w:szCs w:val="28"/>
        </w:rPr>
        <w:t> Нарушение правил обращения с огнестрельным оружием, взрывоопасными, легковоспламеняющимися, едкими веществами или пиротехническими изделиями:</w:t>
      </w:r>
    </w:p>
    <w:p w14:paraId="2128ECC2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rStyle w:val="a5"/>
          <w:color w:val="4D4D4D"/>
          <w:sz w:val="28"/>
          <w:szCs w:val="28"/>
        </w:rPr>
        <w:t>1. Нарушение правил учета, хранения, использования, перевозки или пересылки огнестрельного оружия, боеприпасов, взрывоопасных, легковоспламеняющихся, едких веществ или пиротехнических изделий — </w:t>
      </w:r>
    </w:p>
    <w:p w14:paraId="3A0F9EBA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rStyle w:val="a5"/>
          <w:color w:val="4D4D4D"/>
          <w:sz w:val="28"/>
          <w:szCs w:val="28"/>
        </w:rPr>
        <w:t>влечет наложение штрафа в размере до десяти базовых величин.</w:t>
      </w:r>
    </w:p>
    <w:p w14:paraId="04490DA8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rStyle w:val="a5"/>
          <w:color w:val="4D4D4D"/>
          <w:sz w:val="28"/>
          <w:szCs w:val="28"/>
        </w:rPr>
        <w:t>2. То же деяние, совершенное повторно в течение одного года после наложения административного взыскания за такое же нарушение, — </w:t>
      </w:r>
    </w:p>
    <w:p w14:paraId="019D8F79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rStyle w:val="a5"/>
          <w:color w:val="4D4D4D"/>
          <w:sz w:val="28"/>
          <w:szCs w:val="28"/>
        </w:rPr>
        <w:t>влечет наложение штрафа в размере от десяти до двадцати базовых величин с конфискацией предмета административного правонарушения или без конфискации либо лишение права заниматься определенной деятельностью с конфискацией предмета административного правонарушения или без конфискации.</w:t>
      </w:r>
    </w:p>
    <w:p w14:paraId="1495B33B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>Реализация пиротехнических изделий без специального разрешения (лицензии) на право осуществления розничной торговли.</w:t>
      </w:r>
    </w:p>
    <w:p w14:paraId="4E09A099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D4D4D"/>
          <w:sz w:val="28"/>
          <w:szCs w:val="28"/>
        </w:rPr>
      </w:pPr>
      <w:r w:rsidRPr="00707F27">
        <w:rPr>
          <w:rStyle w:val="a5"/>
          <w:b/>
          <w:bCs/>
          <w:color w:val="0D0D0D"/>
          <w:sz w:val="28"/>
          <w:szCs w:val="28"/>
        </w:rPr>
        <w:t>Статья 13.3 КоАП</w:t>
      </w:r>
      <w:r w:rsidRPr="00707F27">
        <w:rPr>
          <w:rStyle w:val="a5"/>
          <w:color w:val="4D4D4D"/>
          <w:sz w:val="28"/>
          <w:szCs w:val="28"/>
        </w:rPr>
        <w:t> Незаконная предпринимательская деятельность</w:t>
      </w:r>
    </w:p>
    <w:p w14:paraId="6262DB78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rStyle w:val="a5"/>
          <w:color w:val="4D4D4D"/>
          <w:sz w:val="28"/>
          <w:szCs w:val="28"/>
        </w:rPr>
        <w:t>1. Предпринимательская деятельность, осуществляемая без специального разрешения (лицензии), когда такое специальное разрешение (лицензия) обязательно, либо с нарушением правил и условий осуществления видов деятельности, предусмотренных в специальных разрешениях (лицензиях), —</w:t>
      </w:r>
    </w:p>
    <w:p w14:paraId="058A7080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rStyle w:val="a5"/>
          <w:color w:val="4D4D4D"/>
          <w:sz w:val="28"/>
          <w:szCs w:val="28"/>
        </w:rPr>
        <w:t xml:space="preserve">влечет наложение штрафа в размере от десяти до пятидесяти базовых величин, на индивидуального предпринимателя — от десяти до двухсот базовых величин с конфискацией до ста процентов суммы дохода, полученного в результате такой деятельности, или без конфискации, а на юридическое лицо — до пятисот базовых величин с конфискацией до ста </w:t>
      </w:r>
      <w:r w:rsidRPr="00707F27">
        <w:rPr>
          <w:rStyle w:val="a5"/>
          <w:color w:val="4D4D4D"/>
          <w:sz w:val="28"/>
          <w:szCs w:val="28"/>
        </w:rPr>
        <w:lastRenderedPageBreak/>
        <w:t>процентов суммы дохода, полученного в результате такой деятельности, или без конфискации.</w:t>
      </w:r>
    </w:p>
    <w:p w14:paraId="2B0A932D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</w:p>
    <w:p w14:paraId="4FBCF36C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D4D4D"/>
          <w:sz w:val="28"/>
          <w:szCs w:val="28"/>
        </w:rPr>
      </w:pPr>
      <w:r w:rsidRPr="00707F27">
        <w:rPr>
          <w:rStyle w:val="a4"/>
          <w:color w:val="0D0D0D"/>
          <w:sz w:val="28"/>
          <w:szCs w:val="28"/>
        </w:rPr>
        <w:t>Уголовная ответственность:</w:t>
      </w:r>
    </w:p>
    <w:p w14:paraId="1ED35A6A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>Если использование пиротехники нанесет значительный вред жизни или здоровью, а также имуществу окружающих, нарушителя могут привлечь и к уголовной ответственности (ч. 1 ст. 299, ч. 1 ст. 339 УК). Кроме того, в таком случае придется возместить материальный и моральный вред (п. 1 ст. 933 ГК).</w:t>
      </w:r>
    </w:p>
    <w:p w14:paraId="2D4068BB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D4D4D"/>
          <w:sz w:val="28"/>
          <w:szCs w:val="28"/>
        </w:rPr>
      </w:pPr>
      <w:r w:rsidRPr="00707F27">
        <w:rPr>
          <w:rStyle w:val="a4"/>
          <w:color w:val="0D0D0D"/>
          <w:sz w:val="28"/>
          <w:szCs w:val="28"/>
        </w:rPr>
        <w:t>Статья 299. Нарушение правил обращения с огнестрельным оружием, взрывоопасными, легковоспламеняющимися, едкими веществами или пиротехническими изделиями</w:t>
      </w:r>
    </w:p>
    <w:p w14:paraId="1AFE87B5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>1. Нарушение правил учета, хранения, использования, перевозки или пересылки огнестрельного оружия, боеприпасов, взрывоопасных, легковоспламеняющихся, едких веществ или пиротехнических изделий, повлекшее по неосторожности причинение тяжкого или менее тяжкого телесного повреждения либо ущерба в крупном размере, -</w:t>
      </w:r>
    </w:p>
    <w:p w14:paraId="31A8DFF4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>наказывается исправительными работами на срок до двух лет, или арестом, или ограничением свободы на срок до двух лет, или лишением свободы на тот же срок с лишением права занимать определенные должности или заниматься определенной деятельностью или без лишения.</w:t>
      </w:r>
    </w:p>
    <w:p w14:paraId="36A46C22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>2. То же деяние, повлекшее по неосторожности смерть человека либо причинение тяжкого телесного повреждения двум или более лицам, -</w:t>
      </w:r>
    </w:p>
    <w:p w14:paraId="5CD51BAF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>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лишения.</w:t>
      </w:r>
    </w:p>
    <w:p w14:paraId="7693DF6A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D4D4D"/>
          <w:sz w:val="28"/>
          <w:szCs w:val="28"/>
        </w:rPr>
      </w:pPr>
      <w:r w:rsidRPr="00707F27">
        <w:rPr>
          <w:rStyle w:val="a4"/>
          <w:color w:val="0D0D0D"/>
          <w:sz w:val="28"/>
          <w:szCs w:val="28"/>
        </w:rPr>
        <w:t>Статья 339 Хулиганство</w:t>
      </w:r>
    </w:p>
    <w:p w14:paraId="21EED35B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>Умышленные действия, грубо нарушающие общественный порядок и выражающие явное неуважение к обществу,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(хулиганство), -</w:t>
      </w:r>
    </w:p>
    <w:p w14:paraId="622F089F" w14:textId="77777777" w:rsidR="00707F27" w:rsidRPr="00707F27" w:rsidRDefault="00707F27" w:rsidP="008F297F">
      <w:pPr>
        <w:pStyle w:val="a3"/>
        <w:shd w:val="clear" w:color="auto" w:fill="FFFFFF"/>
        <w:spacing w:before="0" w:beforeAutospacing="0" w:after="0" w:afterAutospacing="0"/>
        <w:jc w:val="both"/>
        <w:rPr>
          <w:color w:val="4D4D4D"/>
          <w:sz w:val="28"/>
          <w:szCs w:val="28"/>
        </w:rPr>
      </w:pPr>
      <w:r w:rsidRPr="00707F27">
        <w:rPr>
          <w:color w:val="4D4D4D"/>
          <w:sz w:val="28"/>
          <w:szCs w:val="28"/>
        </w:rPr>
        <w:t>наказываются общественными работами, или штрафом, или исправительными работами на срок до двух лет, или арестом на срок до шести месяцев, или лишением свободы на срок до трех лет.</w:t>
      </w:r>
    </w:p>
    <w:p w14:paraId="416AAF4D" w14:textId="77777777" w:rsidR="00AE1CB3" w:rsidRDefault="00AE1CB3">
      <w:pPr>
        <w:rPr>
          <w:rFonts w:ascii="Times New Roman" w:hAnsi="Times New Roman" w:cs="Times New Roman"/>
          <w:sz w:val="28"/>
          <w:szCs w:val="28"/>
        </w:rPr>
      </w:pPr>
    </w:p>
    <w:p w14:paraId="34D3FA42" w14:textId="77777777" w:rsidR="008F297F" w:rsidRPr="00707F27" w:rsidRDefault="008F2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ИДН Новогрудского РОВД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Богданенко</w:t>
      </w:r>
      <w:proofErr w:type="spellEnd"/>
    </w:p>
    <w:sectPr w:rsidR="008F297F" w:rsidRPr="00707F27" w:rsidSect="0029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DAD"/>
    <w:rsid w:val="0000295C"/>
    <w:rsid w:val="0000382C"/>
    <w:rsid w:val="00017D1D"/>
    <w:rsid w:val="00026755"/>
    <w:rsid w:val="00036EB0"/>
    <w:rsid w:val="000445D4"/>
    <w:rsid w:val="0004696B"/>
    <w:rsid w:val="00051A9F"/>
    <w:rsid w:val="00086047"/>
    <w:rsid w:val="0009775D"/>
    <w:rsid w:val="000A2423"/>
    <w:rsid w:val="000A3BD0"/>
    <w:rsid w:val="000A4B51"/>
    <w:rsid w:val="000B35D1"/>
    <w:rsid w:val="000C5498"/>
    <w:rsid w:val="000D1751"/>
    <w:rsid w:val="00105F95"/>
    <w:rsid w:val="001173A5"/>
    <w:rsid w:val="00134F0D"/>
    <w:rsid w:val="00156103"/>
    <w:rsid w:val="00172952"/>
    <w:rsid w:val="001C111C"/>
    <w:rsid w:val="001C1403"/>
    <w:rsid w:val="001E4FD0"/>
    <w:rsid w:val="002001D8"/>
    <w:rsid w:val="0023379F"/>
    <w:rsid w:val="0023676F"/>
    <w:rsid w:val="00237992"/>
    <w:rsid w:val="00254F29"/>
    <w:rsid w:val="002626A6"/>
    <w:rsid w:val="00292CFB"/>
    <w:rsid w:val="002936AC"/>
    <w:rsid w:val="002A758C"/>
    <w:rsid w:val="002B2494"/>
    <w:rsid w:val="002B349B"/>
    <w:rsid w:val="002B7812"/>
    <w:rsid w:val="002E5702"/>
    <w:rsid w:val="00304FF1"/>
    <w:rsid w:val="003063BA"/>
    <w:rsid w:val="00322008"/>
    <w:rsid w:val="00322585"/>
    <w:rsid w:val="00323F00"/>
    <w:rsid w:val="00325492"/>
    <w:rsid w:val="00331114"/>
    <w:rsid w:val="00331FE4"/>
    <w:rsid w:val="003372E0"/>
    <w:rsid w:val="00363B4E"/>
    <w:rsid w:val="00385E22"/>
    <w:rsid w:val="0038705B"/>
    <w:rsid w:val="003A248C"/>
    <w:rsid w:val="003B4493"/>
    <w:rsid w:val="003C05B3"/>
    <w:rsid w:val="003C5DD4"/>
    <w:rsid w:val="003E40F9"/>
    <w:rsid w:val="003E59D2"/>
    <w:rsid w:val="003F748D"/>
    <w:rsid w:val="00423CB8"/>
    <w:rsid w:val="00431784"/>
    <w:rsid w:val="00435F6E"/>
    <w:rsid w:val="00441AE8"/>
    <w:rsid w:val="00445F8B"/>
    <w:rsid w:val="00467F78"/>
    <w:rsid w:val="00492187"/>
    <w:rsid w:val="00492900"/>
    <w:rsid w:val="00496BF0"/>
    <w:rsid w:val="004A3270"/>
    <w:rsid w:val="004A673D"/>
    <w:rsid w:val="004B067B"/>
    <w:rsid w:val="004B5C4B"/>
    <w:rsid w:val="004D13C1"/>
    <w:rsid w:val="004E3FDF"/>
    <w:rsid w:val="004F74A1"/>
    <w:rsid w:val="005006D1"/>
    <w:rsid w:val="0051786B"/>
    <w:rsid w:val="00554A90"/>
    <w:rsid w:val="0056258B"/>
    <w:rsid w:val="005650A4"/>
    <w:rsid w:val="0057379A"/>
    <w:rsid w:val="00573E66"/>
    <w:rsid w:val="00580D50"/>
    <w:rsid w:val="00593105"/>
    <w:rsid w:val="00594E2A"/>
    <w:rsid w:val="005A1DEF"/>
    <w:rsid w:val="005A4770"/>
    <w:rsid w:val="005C3598"/>
    <w:rsid w:val="005D7D14"/>
    <w:rsid w:val="005E6423"/>
    <w:rsid w:val="005F1352"/>
    <w:rsid w:val="00634157"/>
    <w:rsid w:val="00637F5F"/>
    <w:rsid w:val="00643D4A"/>
    <w:rsid w:val="00651203"/>
    <w:rsid w:val="00662EC2"/>
    <w:rsid w:val="00667ED4"/>
    <w:rsid w:val="0067528D"/>
    <w:rsid w:val="006778EA"/>
    <w:rsid w:val="006957DA"/>
    <w:rsid w:val="006A213F"/>
    <w:rsid w:val="006A4593"/>
    <w:rsid w:val="006B0E5A"/>
    <w:rsid w:val="006C3445"/>
    <w:rsid w:val="006C785B"/>
    <w:rsid w:val="006E62CA"/>
    <w:rsid w:val="006E73EE"/>
    <w:rsid w:val="006F376F"/>
    <w:rsid w:val="00707F27"/>
    <w:rsid w:val="00720528"/>
    <w:rsid w:val="00727C55"/>
    <w:rsid w:val="00736F2E"/>
    <w:rsid w:val="0075171A"/>
    <w:rsid w:val="00761D55"/>
    <w:rsid w:val="007729CB"/>
    <w:rsid w:val="00793D0E"/>
    <w:rsid w:val="007B1B65"/>
    <w:rsid w:val="007B36D0"/>
    <w:rsid w:val="007C66F2"/>
    <w:rsid w:val="007D3AF1"/>
    <w:rsid w:val="007F0058"/>
    <w:rsid w:val="007F1B0A"/>
    <w:rsid w:val="007F3AF9"/>
    <w:rsid w:val="0080373F"/>
    <w:rsid w:val="00810F99"/>
    <w:rsid w:val="0081276E"/>
    <w:rsid w:val="00820A77"/>
    <w:rsid w:val="008250FF"/>
    <w:rsid w:val="00831BD5"/>
    <w:rsid w:val="0085056E"/>
    <w:rsid w:val="00850C60"/>
    <w:rsid w:val="008921A3"/>
    <w:rsid w:val="008C2510"/>
    <w:rsid w:val="008C3C91"/>
    <w:rsid w:val="008D2814"/>
    <w:rsid w:val="008D4400"/>
    <w:rsid w:val="008E033B"/>
    <w:rsid w:val="008E0882"/>
    <w:rsid w:val="008F297F"/>
    <w:rsid w:val="008F47B1"/>
    <w:rsid w:val="009165FC"/>
    <w:rsid w:val="009168C3"/>
    <w:rsid w:val="009252E9"/>
    <w:rsid w:val="00927C02"/>
    <w:rsid w:val="009500E2"/>
    <w:rsid w:val="00954EA6"/>
    <w:rsid w:val="009557A3"/>
    <w:rsid w:val="009579B3"/>
    <w:rsid w:val="00971762"/>
    <w:rsid w:val="00976E42"/>
    <w:rsid w:val="009A1028"/>
    <w:rsid w:val="009A56FE"/>
    <w:rsid w:val="009C4E88"/>
    <w:rsid w:val="009D0571"/>
    <w:rsid w:val="009D57DC"/>
    <w:rsid w:val="009F171B"/>
    <w:rsid w:val="009F7B38"/>
    <w:rsid w:val="00A0784D"/>
    <w:rsid w:val="00A3398F"/>
    <w:rsid w:val="00A665E0"/>
    <w:rsid w:val="00A8346D"/>
    <w:rsid w:val="00A93029"/>
    <w:rsid w:val="00AA7486"/>
    <w:rsid w:val="00AC002A"/>
    <w:rsid w:val="00AC0655"/>
    <w:rsid w:val="00AD5570"/>
    <w:rsid w:val="00AE0A7B"/>
    <w:rsid w:val="00AE1CB3"/>
    <w:rsid w:val="00AE40CE"/>
    <w:rsid w:val="00AF0DAD"/>
    <w:rsid w:val="00AF7B7A"/>
    <w:rsid w:val="00AF7C11"/>
    <w:rsid w:val="00B07966"/>
    <w:rsid w:val="00B73C7F"/>
    <w:rsid w:val="00B82717"/>
    <w:rsid w:val="00BA2EB8"/>
    <w:rsid w:val="00BC31CB"/>
    <w:rsid w:val="00BD7C3F"/>
    <w:rsid w:val="00BF6276"/>
    <w:rsid w:val="00C25BBD"/>
    <w:rsid w:val="00C322F9"/>
    <w:rsid w:val="00C41B6F"/>
    <w:rsid w:val="00C56AF2"/>
    <w:rsid w:val="00C577B4"/>
    <w:rsid w:val="00C672AD"/>
    <w:rsid w:val="00CA0288"/>
    <w:rsid w:val="00CA09A8"/>
    <w:rsid w:val="00CA3810"/>
    <w:rsid w:val="00CB1116"/>
    <w:rsid w:val="00CB5C05"/>
    <w:rsid w:val="00CC3119"/>
    <w:rsid w:val="00CC71C6"/>
    <w:rsid w:val="00CE6F86"/>
    <w:rsid w:val="00D16404"/>
    <w:rsid w:val="00D446A5"/>
    <w:rsid w:val="00D57257"/>
    <w:rsid w:val="00D7078F"/>
    <w:rsid w:val="00D82220"/>
    <w:rsid w:val="00DA2950"/>
    <w:rsid w:val="00DA546D"/>
    <w:rsid w:val="00DB36D6"/>
    <w:rsid w:val="00DB685B"/>
    <w:rsid w:val="00DE1D13"/>
    <w:rsid w:val="00DE218E"/>
    <w:rsid w:val="00DE6D06"/>
    <w:rsid w:val="00DF34C6"/>
    <w:rsid w:val="00DF48D4"/>
    <w:rsid w:val="00E12F59"/>
    <w:rsid w:val="00E344F9"/>
    <w:rsid w:val="00E46D2A"/>
    <w:rsid w:val="00E6475E"/>
    <w:rsid w:val="00E72AB2"/>
    <w:rsid w:val="00E9319C"/>
    <w:rsid w:val="00EB2B76"/>
    <w:rsid w:val="00EB4B31"/>
    <w:rsid w:val="00EE4B1E"/>
    <w:rsid w:val="00EE6308"/>
    <w:rsid w:val="00F029D2"/>
    <w:rsid w:val="00F574F2"/>
    <w:rsid w:val="00F62841"/>
    <w:rsid w:val="00F86F1F"/>
    <w:rsid w:val="00F918CC"/>
    <w:rsid w:val="00FD501B"/>
    <w:rsid w:val="00FE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F6FE"/>
  <w15:docId w15:val="{5905BC18-BB9A-4DCE-B4C6-E2B683C1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F27"/>
    <w:rPr>
      <w:b/>
      <w:bCs/>
    </w:rPr>
  </w:style>
  <w:style w:type="character" w:styleId="a5">
    <w:name w:val="Emphasis"/>
    <w:basedOn w:val="a0"/>
    <w:uiPriority w:val="20"/>
    <w:qFormat/>
    <w:rsid w:val="00707F27"/>
    <w:rPr>
      <w:i/>
      <w:iCs/>
    </w:rPr>
  </w:style>
  <w:style w:type="character" w:styleId="a6">
    <w:name w:val="Hyperlink"/>
    <w:basedOn w:val="a0"/>
    <w:uiPriority w:val="99"/>
    <w:semiHidden/>
    <w:unhideWhenUsed/>
    <w:rsid w:val="00707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ctmogilev.gov.by/consultantplus%3A/offline/ref=97CB4A890C243CFA2C0F9329C30DC926445814C6DA812AE6DF8F964D90267ACF44B0A856FFBC95FD87E4CEE7DBe4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Ideol2</cp:lastModifiedBy>
  <cp:revision>7</cp:revision>
  <dcterms:created xsi:type="dcterms:W3CDTF">2023-12-18T11:46:00Z</dcterms:created>
  <dcterms:modified xsi:type="dcterms:W3CDTF">2023-12-20T05:10:00Z</dcterms:modified>
</cp:coreProperties>
</file>