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9C" w:rsidRPr="00B63988" w:rsidRDefault="00D6219C" w:rsidP="00B63988">
      <w:pPr>
        <w:widowControl w:val="0"/>
        <w:overflowPunct w:val="0"/>
        <w:autoSpaceDE w:val="0"/>
        <w:autoSpaceDN w:val="0"/>
        <w:adjustRightInd w:val="0"/>
        <w:rPr>
          <w:rFonts w:ascii="Times New Roman" w:hAnsi="Times New Roman"/>
          <w:sz w:val="30"/>
          <w:szCs w:val="30"/>
        </w:rPr>
      </w:pPr>
      <w:r w:rsidRPr="00B63988">
        <w:rPr>
          <w:rFonts w:ascii="Times New Roman" w:hAnsi="Times New Roman"/>
          <w:sz w:val="30"/>
          <w:szCs w:val="30"/>
        </w:rPr>
        <w:t>МАТЕРИАЛЫ</w:t>
      </w:r>
    </w:p>
    <w:p w:rsidR="00D6219C" w:rsidRPr="00B63988" w:rsidRDefault="00D6219C" w:rsidP="00B63988">
      <w:pPr>
        <w:widowControl w:val="0"/>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для членов информационно-пропагандистских групп</w:t>
      </w:r>
    </w:p>
    <w:p w:rsidR="00D6219C" w:rsidRPr="00B63988" w:rsidRDefault="00D6219C" w:rsidP="00B63988">
      <w:pPr>
        <w:widowControl w:val="0"/>
        <w:tabs>
          <w:tab w:val="left" w:pos="709"/>
        </w:tabs>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w:t>
      </w:r>
      <w:r w:rsidR="003B25AB">
        <w:rPr>
          <w:rFonts w:ascii="Times New Roman" w:hAnsi="Times New Roman"/>
          <w:sz w:val="30"/>
          <w:szCs w:val="30"/>
        </w:rPr>
        <w:t>октябрь</w:t>
      </w:r>
      <w:r w:rsidRPr="00B63988">
        <w:rPr>
          <w:rFonts w:ascii="Times New Roman" w:hAnsi="Times New Roman"/>
          <w:sz w:val="30"/>
          <w:szCs w:val="30"/>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bookmarkStart w:id="0" w:name="_GoBack"/>
      <w:bookmarkEnd w:id="0"/>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B63988" w:rsidRDefault="00810672" w:rsidP="004D411B">
      <w:pPr>
        <w:autoSpaceDE w:val="0"/>
        <w:autoSpaceDN w:val="0"/>
        <w:adjustRightInd w:val="0"/>
        <w:spacing w:line="280" w:lineRule="exact"/>
        <w:rPr>
          <w:rFonts w:ascii="Times New Roman" w:eastAsiaTheme="minorEastAsia" w:hAnsi="Times New Roman"/>
          <w:i/>
          <w:sz w:val="30"/>
          <w:szCs w:val="30"/>
          <w:lang w:eastAsia="ru-RU" w:bidi="he-IL"/>
        </w:rPr>
      </w:pPr>
      <w:r w:rsidRPr="00B63988">
        <w:rPr>
          <w:rFonts w:ascii="Times New Roman" w:hAnsi="Times New Roman"/>
          <w:b/>
          <w:sz w:val="30"/>
          <w:szCs w:val="30"/>
        </w:rPr>
        <w:t xml:space="preserve"> </w:t>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t xml:space="preserve">         </w:t>
      </w:r>
      <w:r w:rsidR="00D6219C" w:rsidRPr="00B63988">
        <w:rPr>
          <w:rFonts w:ascii="Times New Roman" w:eastAsiaTheme="minorEastAsia" w:hAnsi="Times New Roman"/>
          <w:i/>
          <w:sz w:val="30"/>
          <w:szCs w:val="30"/>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Pr>
          <w:rFonts w:ascii="Times New Roman" w:eastAsiaTheme="minorEastAsia" w:hAnsi="Times New Roman"/>
          <w:i/>
          <w:sz w:val="30"/>
          <w:szCs w:val="30"/>
          <w:lang w:eastAsia="ru-RU" w:bidi="he-IL"/>
        </w:rPr>
        <w:t>ГУ «</w:t>
      </w:r>
      <w:r w:rsidRPr="00E601AA">
        <w:rPr>
          <w:rFonts w:ascii="Times New Roman" w:eastAsiaTheme="minorEastAsia" w:hAnsi="Times New Roman"/>
          <w:i/>
          <w:sz w:val="30"/>
          <w:szCs w:val="30"/>
          <w:lang w:eastAsia="ru-RU" w:bidi="he-IL"/>
        </w:rPr>
        <w:t>Гродненский областной центр гигиены, эпидемиологии и общественного здоровья</w:t>
      </w:r>
      <w:r>
        <w:rPr>
          <w:rFonts w:ascii="Times New Roman" w:eastAsiaTheme="minorEastAsia" w:hAnsi="Times New Roman"/>
          <w:i/>
          <w:sz w:val="30"/>
          <w:szCs w:val="30"/>
          <w:lang w:eastAsia="ru-RU" w:bidi="he-IL"/>
        </w:rPr>
        <w:t>»</w:t>
      </w:r>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Умеренные физические нагрузки могут замедлить процессы старения, улучшить деятельность </w:t>
      </w:r>
      <w:proofErr w:type="gramStart"/>
      <w:r w:rsidRPr="00B63988">
        <w:rPr>
          <w:rFonts w:ascii="Times New Roman" w:hAnsi="Times New Roman"/>
          <w:sz w:val="30"/>
          <w:szCs w:val="30"/>
        </w:rPr>
        <w:t>сердечно-сосудистой</w:t>
      </w:r>
      <w:proofErr w:type="gramEnd"/>
      <w:r w:rsidRPr="00B63988">
        <w:rPr>
          <w:rFonts w:ascii="Times New Roman" w:hAnsi="Times New Roman"/>
          <w:sz w:val="30"/>
          <w:szCs w:val="30"/>
        </w:rPr>
        <w:t xml:space="preserve"> системы, органов дыхания, увеличить силу мышц и подвижность в уставах, повысить плотность костной ткани, снизить подверженность депрессии.</w:t>
      </w:r>
      <w:r w:rsidR="00B63988" w:rsidRPr="00B63988">
        <w:rPr>
          <w:rFonts w:ascii="Times New Roman" w:hAnsi="Times New Roman"/>
          <w:sz w:val="30"/>
          <w:szCs w:val="30"/>
        </w:rPr>
        <w:t xml:space="preserve">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ч. до сна прекратить физическую или умственную работу. </w:t>
      </w:r>
      <w:r w:rsidR="00B63988">
        <w:rPr>
          <w:rFonts w:ascii="Times New Roman" w:hAnsi="Times New Roman"/>
          <w:sz w:val="30"/>
          <w:szCs w:val="30"/>
        </w:rPr>
        <w:t xml:space="preserve"> </w:t>
      </w:r>
      <w:r w:rsidRPr="00B63988">
        <w:rPr>
          <w:rFonts w:ascii="Times New Roman" w:hAnsi="Times New Roman"/>
          <w:sz w:val="30"/>
          <w:szCs w:val="30"/>
        </w:rPr>
        <w:t>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Овощи и фрукты – наиболее важная часть здорового питания. В свежем виде они обогащают организм полезными элементами. </w:t>
      </w:r>
      <w:r w:rsidR="003B25AB">
        <w:rPr>
          <w:rFonts w:ascii="Times New Roman" w:hAnsi="Times New Roman"/>
          <w:sz w:val="30"/>
          <w:szCs w:val="30"/>
        </w:rPr>
        <w:t xml:space="preserve">                          </w:t>
      </w:r>
      <w:r w:rsidRPr="00B63988">
        <w:rPr>
          <w:rFonts w:ascii="Times New Roman" w:hAnsi="Times New Roman"/>
          <w:sz w:val="30"/>
          <w:szCs w:val="30"/>
        </w:rPr>
        <w:t>Это 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w:t>
      </w:r>
      <w:proofErr w:type="spellStart"/>
      <w:r w:rsidRPr="00B63988">
        <w:rPr>
          <w:rFonts w:ascii="Times New Roman" w:hAnsi="Times New Roman"/>
          <w:sz w:val="30"/>
          <w:szCs w:val="30"/>
        </w:rPr>
        <w:t>фастфуда</w:t>
      </w:r>
      <w:proofErr w:type="spellEnd"/>
      <w:r w:rsidRPr="00B63988">
        <w:rPr>
          <w:rFonts w:ascii="Times New Roman" w:hAnsi="Times New Roman"/>
          <w:sz w:val="30"/>
          <w:szCs w:val="30"/>
        </w:rPr>
        <w:t xml:space="preserve"> – одна из самых развитых и востребованных. Полуфабрикаты, широко используемые в сетевых </w:t>
      </w:r>
      <w:proofErr w:type="spellStart"/>
      <w:r w:rsidRPr="00B63988">
        <w:rPr>
          <w:rFonts w:ascii="Times New Roman" w:hAnsi="Times New Roman"/>
          <w:sz w:val="30"/>
          <w:szCs w:val="30"/>
        </w:rPr>
        <w:t>фастфудах</w:t>
      </w:r>
      <w:proofErr w:type="spellEnd"/>
      <w:r w:rsidRPr="00B63988">
        <w:rPr>
          <w:rFonts w:ascii="Times New Roman" w:hAnsi="Times New Roman"/>
          <w:sz w:val="30"/>
          <w:szCs w:val="30"/>
        </w:rPr>
        <w:t xml:space="preserve">, как и другая еда «фабричного» производства, содержат различные пищевые добавки, большая часть которых отрицательно сказывается на состоянии организма и </w:t>
      </w:r>
      <w:proofErr w:type="gramStart"/>
      <w:r w:rsidRPr="00B63988">
        <w:rPr>
          <w:rFonts w:ascii="Times New Roman" w:hAnsi="Times New Roman"/>
          <w:sz w:val="30"/>
          <w:szCs w:val="30"/>
        </w:rPr>
        <w:t>здоровья</w:t>
      </w:r>
      <w:proofErr w:type="gramEnd"/>
      <w:r w:rsidRPr="00B63988">
        <w:rPr>
          <w:rFonts w:ascii="Times New Roman" w:hAnsi="Times New Roman"/>
          <w:sz w:val="30"/>
          <w:szCs w:val="30"/>
        </w:rPr>
        <w:t xml:space="preserve">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Почти вся еда из </w:t>
      </w:r>
      <w:proofErr w:type="gramStart"/>
      <w:r w:rsidRPr="00B63988">
        <w:rPr>
          <w:rFonts w:ascii="Times New Roman" w:hAnsi="Times New Roman"/>
          <w:sz w:val="30"/>
          <w:szCs w:val="30"/>
        </w:rPr>
        <w:t>сетевых</w:t>
      </w:r>
      <w:proofErr w:type="gramEnd"/>
      <w:r w:rsidRPr="00B63988">
        <w:rPr>
          <w:rFonts w:ascii="Times New Roman" w:hAnsi="Times New Roman"/>
          <w:sz w:val="30"/>
          <w:szCs w:val="30"/>
        </w:rPr>
        <w:t xml:space="preserve"> </w:t>
      </w:r>
      <w:proofErr w:type="spellStart"/>
      <w:r w:rsidRPr="00B63988">
        <w:rPr>
          <w:rFonts w:ascii="Times New Roman" w:hAnsi="Times New Roman"/>
          <w:sz w:val="30"/>
          <w:szCs w:val="30"/>
        </w:rPr>
        <w:t>фастфудов</w:t>
      </w:r>
      <w:proofErr w:type="spellEnd"/>
      <w:r w:rsidRPr="00B63988">
        <w:rPr>
          <w:rFonts w:ascii="Times New Roman" w:hAnsi="Times New Roman"/>
          <w:sz w:val="30"/>
          <w:szCs w:val="30"/>
        </w:rPr>
        <w:t>,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Частое употребление большого количества углеводов может привести к повторяющимся скачкам сахара в крови. Тем самым увеличивая риск </w:t>
      </w:r>
      <w:proofErr w:type="spellStart"/>
      <w:r w:rsidRPr="00B63988">
        <w:rPr>
          <w:rFonts w:ascii="Times New Roman" w:hAnsi="Times New Roman"/>
          <w:sz w:val="30"/>
          <w:szCs w:val="30"/>
        </w:rPr>
        <w:t>инсулинорезистентности</w:t>
      </w:r>
      <w:proofErr w:type="spellEnd"/>
      <w:r w:rsidRPr="00B63988">
        <w:rPr>
          <w:rFonts w:ascii="Times New Roman" w:hAnsi="Times New Roman"/>
          <w:sz w:val="30"/>
          <w:szCs w:val="30"/>
        </w:rPr>
        <w:t>,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proofErr w:type="gramStart"/>
      <w:r w:rsidRPr="00B63988">
        <w:rPr>
          <w:rFonts w:ascii="Times New Roman" w:hAnsi="Times New Roman"/>
          <w:sz w:val="30"/>
          <w:szCs w:val="30"/>
        </w:rPr>
        <w:t>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w:t>
      </w:r>
      <w:proofErr w:type="gramEnd"/>
      <w:r w:rsidRPr="00B63988">
        <w:rPr>
          <w:rFonts w:ascii="Times New Roman" w:hAnsi="Times New Roman"/>
          <w:sz w:val="30"/>
          <w:szCs w:val="30"/>
        </w:rPr>
        <w:t xml:space="preserve">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для этих устройств содержат другие химические вещества,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красители. </w:t>
      </w:r>
    </w:p>
    <w:p w:rsidR="009E3908" w:rsidRPr="00B63988" w:rsidRDefault="009E3908" w:rsidP="00B63988">
      <w:pPr>
        <w:ind w:firstLine="709"/>
        <w:rPr>
          <w:rFonts w:ascii="Times New Roman" w:hAnsi="Times New Roman"/>
          <w:sz w:val="30"/>
          <w:szCs w:val="30"/>
        </w:rPr>
      </w:pPr>
      <w:proofErr w:type="spellStart"/>
      <w:r w:rsidRPr="00B63988">
        <w:rPr>
          <w:rFonts w:ascii="Times New Roman" w:hAnsi="Times New Roman"/>
          <w:sz w:val="30"/>
          <w:szCs w:val="30"/>
        </w:rPr>
        <w:t>Вейпы</w:t>
      </w:r>
      <w:proofErr w:type="spellEnd"/>
      <w:r w:rsidRPr="00B63988">
        <w:rPr>
          <w:rFonts w:ascii="Times New Roman" w:hAnsi="Times New Roman"/>
          <w:sz w:val="30"/>
          <w:szCs w:val="30"/>
        </w:rPr>
        <w:t xml:space="preserve"> и электронные сигареты содержат много опасных компонентов, ключевые из которых – глицерин и </w:t>
      </w:r>
      <w:proofErr w:type="spellStart"/>
      <w:r w:rsidRPr="00B63988">
        <w:rPr>
          <w:rFonts w:ascii="Times New Roman" w:hAnsi="Times New Roman"/>
          <w:sz w:val="30"/>
          <w:szCs w:val="30"/>
        </w:rPr>
        <w:t>пропиленгликоль</w:t>
      </w:r>
      <w:proofErr w:type="spellEnd"/>
      <w:r w:rsidRPr="00B63988">
        <w:rPr>
          <w:rFonts w:ascii="Times New Roman" w:hAnsi="Times New Roman"/>
          <w:sz w:val="30"/>
          <w:szCs w:val="30"/>
        </w:rPr>
        <w:t xml:space="preserve">. При нагревании такой жидкости образуется не сигаретный дым, а пар, содержащий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Разница между </w:t>
      </w:r>
      <w:proofErr w:type="spellStart"/>
      <w:r w:rsidRPr="00B63988">
        <w:rPr>
          <w:rFonts w:ascii="Times New Roman" w:hAnsi="Times New Roman"/>
          <w:sz w:val="30"/>
          <w:szCs w:val="30"/>
        </w:rPr>
        <w:t>вейпом</w:t>
      </w:r>
      <w:proofErr w:type="spellEnd"/>
      <w:r w:rsidRPr="00B63988">
        <w:rPr>
          <w:rFonts w:ascii="Times New Roman" w:hAnsi="Times New Roman"/>
          <w:sz w:val="30"/>
          <w:szCs w:val="30"/>
        </w:rPr>
        <w:t xml:space="preserve"> и системой нагревания табака в том, что </w:t>
      </w:r>
      <w:proofErr w:type="spellStart"/>
      <w:r w:rsidRPr="00B63988">
        <w:rPr>
          <w:rFonts w:ascii="Times New Roman" w:hAnsi="Times New Roman"/>
          <w:sz w:val="30"/>
          <w:szCs w:val="30"/>
        </w:rPr>
        <w:t>вейп</w:t>
      </w:r>
      <w:proofErr w:type="spellEnd"/>
      <w:r w:rsidRPr="00B63988">
        <w:rPr>
          <w:rFonts w:ascii="Times New Roman" w:hAnsi="Times New Roman"/>
          <w:sz w:val="30"/>
          <w:szCs w:val="30"/>
        </w:rPr>
        <w:t xml:space="preserve">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proofErr w:type="gramStart"/>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roofErr w:type="gramEnd"/>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Здоровый образ жизни очень положительно сказывается на </w:t>
      </w:r>
      <w:proofErr w:type="gramStart"/>
      <w:r w:rsidRPr="00B63988">
        <w:rPr>
          <w:rFonts w:ascii="Times New Roman" w:hAnsi="Times New Roman"/>
          <w:sz w:val="30"/>
          <w:szCs w:val="30"/>
        </w:rPr>
        <w:t>здоровье</w:t>
      </w:r>
      <w:proofErr w:type="gramEnd"/>
      <w:r w:rsidRPr="00B63988">
        <w:rPr>
          <w:rFonts w:ascii="Times New Roman" w:hAnsi="Times New Roman"/>
          <w:sz w:val="30"/>
          <w:szCs w:val="30"/>
        </w:rPr>
        <w:t xml:space="preserve">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такой подход заложен в государственном профилактическом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w:t>
      </w:r>
      <w:proofErr w:type="spellStart"/>
      <w:r w:rsidRPr="00B63988">
        <w:rPr>
          <w:rFonts w:ascii="Times New Roman" w:hAnsi="Times New Roman"/>
          <w:sz w:val="30"/>
          <w:szCs w:val="30"/>
        </w:rPr>
        <w:t>агрогородки</w:t>
      </w:r>
      <w:proofErr w:type="spellEnd"/>
      <w:r w:rsidRPr="00B63988">
        <w:rPr>
          <w:rFonts w:ascii="Times New Roman" w:hAnsi="Times New Roman"/>
          <w:sz w:val="30"/>
          <w:szCs w:val="30"/>
        </w:rPr>
        <w:t>, поселки).</w:t>
      </w:r>
    </w:p>
    <w:sectPr w:rsidR="00700B2E" w:rsidRPr="00B63988" w:rsidSect="00B63988">
      <w:headerReference w:type="default" r:id="rId9"/>
      <w:pgSz w:w="11879" w:h="16840" w:code="9"/>
      <w:pgMar w:top="1134" w:right="850" w:bottom="993" w:left="1701" w:header="958"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E7" w:rsidRDefault="00A058E7" w:rsidP="00615968">
      <w:r>
        <w:separator/>
      </w:r>
    </w:p>
  </w:endnote>
  <w:endnote w:type="continuationSeparator" w:id="0">
    <w:p w:rsidR="00A058E7" w:rsidRDefault="00A058E7" w:rsidP="006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E7" w:rsidRDefault="00A058E7" w:rsidP="00615968">
      <w:r>
        <w:separator/>
      </w:r>
    </w:p>
  </w:footnote>
  <w:footnote w:type="continuationSeparator" w:id="0">
    <w:p w:rsidR="00A058E7" w:rsidRDefault="00A058E7" w:rsidP="0061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95306"/>
      <w:docPartObj>
        <w:docPartGallery w:val="Page Numbers (Top of Page)"/>
        <w:docPartUnique/>
      </w:docPartObj>
    </w:sdtPr>
    <w:sdtEndPr/>
    <w:sdtContent>
      <w:p w:rsidR="009569F0" w:rsidRDefault="009569F0">
        <w:pPr>
          <w:pStyle w:val="a7"/>
          <w:jc w:val="center"/>
        </w:pPr>
        <w:r>
          <w:fldChar w:fldCharType="begin"/>
        </w:r>
        <w:r>
          <w:instrText>PAGE   \* MERGEFORMAT</w:instrText>
        </w:r>
        <w:r>
          <w:fldChar w:fldCharType="separate"/>
        </w:r>
        <w:r w:rsidR="004D411B">
          <w:rPr>
            <w:noProof/>
          </w:rPr>
          <w:t>2</w:t>
        </w:r>
        <w:r>
          <w:fldChar w:fldCharType="end"/>
        </w:r>
      </w:p>
    </w:sdtContent>
  </w:sdt>
  <w:p w:rsidR="009569F0" w:rsidRDefault="009569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95"/>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3D"/>
    <w:rsid w:val="00024E20"/>
    <w:rsid w:val="0004292D"/>
    <w:rsid w:val="00043A7A"/>
    <w:rsid w:val="000613D1"/>
    <w:rsid w:val="000749C5"/>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81E01"/>
    <w:rsid w:val="00493912"/>
    <w:rsid w:val="004B4DC9"/>
    <w:rsid w:val="004D411B"/>
    <w:rsid w:val="005050F3"/>
    <w:rsid w:val="00513E91"/>
    <w:rsid w:val="0053020E"/>
    <w:rsid w:val="005438D6"/>
    <w:rsid w:val="00554C34"/>
    <w:rsid w:val="00584576"/>
    <w:rsid w:val="005968F3"/>
    <w:rsid w:val="005B0F09"/>
    <w:rsid w:val="005D02C6"/>
    <w:rsid w:val="005E3508"/>
    <w:rsid w:val="005F1B41"/>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569F0"/>
    <w:rsid w:val="009661B7"/>
    <w:rsid w:val="00980D7F"/>
    <w:rsid w:val="00991F21"/>
    <w:rsid w:val="00996726"/>
    <w:rsid w:val="00996E4C"/>
    <w:rsid w:val="009A1F30"/>
    <w:rsid w:val="009B4DF9"/>
    <w:rsid w:val="009E3908"/>
    <w:rsid w:val="00A058E7"/>
    <w:rsid w:val="00A17CCD"/>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66B3"/>
    <w:rsid w:val="00E80CBD"/>
    <w:rsid w:val="00EA6581"/>
    <w:rsid w:val="00EC3770"/>
    <w:rsid w:val="00EC64E3"/>
    <w:rsid w:val="00EF4D22"/>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EE64-BF75-4A08-87D4-13D52524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cp:lastModifiedBy>
  <cp:revision>5</cp:revision>
  <cp:lastPrinted>2024-08-08T09:58:00Z</cp:lastPrinted>
  <dcterms:created xsi:type="dcterms:W3CDTF">2024-10-09T15:14:00Z</dcterms:created>
  <dcterms:modified xsi:type="dcterms:W3CDTF">2024-10-09T15:35:00Z</dcterms:modified>
</cp:coreProperties>
</file>