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7B0D" w14:textId="77777777" w:rsidR="00EE4733" w:rsidRDefault="00F437B5" w:rsidP="00EE4733">
      <w:pPr>
        <w:pStyle w:val="Default"/>
        <w:jc w:val="center"/>
        <w:rPr>
          <w:b/>
          <w:sz w:val="30"/>
          <w:szCs w:val="30"/>
        </w:rPr>
      </w:pPr>
      <w:r w:rsidRPr="005847C0">
        <w:rPr>
          <w:b/>
          <w:sz w:val="30"/>
          <w:szCs w:val="30"/>
        </w:rPr>
        <w:t xml:space="preserve">О реализации Указа Президента Республики Беларусь </w:t>
      </w:r>
    </w:p>
    <w:p w14:paraId="5948231F" w14:textId="47086D3C" w:rsidR="002E797B" w:rsidRDefault="00F437B5" w:rsidP="00EE4733">
      <w:pPr>
        <w:pStyle w:val="Default"/>
        <w:jc w:val="center"/>
        <w:rPr>
          <w:b/>
          <w:sz w:val="30"/>
          <w:szCs w:val="30"/>
        </w:rPr>
      </w:pPr>
      <w:r w:rsidRPr="005847C0">
        <w:rPr>
          <w:b/>
          <w:sz w:val="30"/>
          <w:szCs w:val="30"/>
        </w:rPr>
        <w:t xml:space="preserve">от 27сентября 2021г. № 367 «О добровольном страховании </w:t>
      </w:r>
      <w:r w:rsidR="00EE4733" w:rsidRPr="005847C0">
        <w:rPr>
          <w:b/>
          <w:sz w:val="30"/>
          <w:szCs w:val="30"/>
        </w:rPr>
        <w:t>дополнительной накопительной</w:t>
      </w:r>
      <w:r w:rsidRPr="005847C0">
        <w:rPr>
          <w:b/>
          <w:sz w:val="30"/>
          <w:szCs w:val="30"/>
        </w:rPr>
        <w:t xml:space="preserve"> пенсии»</w:t>
      </w:r>
    </w:p>
    <w:p w14:paraId="3B98F402" w14:textId="75D5B2E3" w:rsidR="00EE4733" w:rsidRDefault="00EE4733" w:rsidP="00A7048B">
      <w:pPr>
        <w:pStyle w:val="Default"/>
        <w:jc w:val="both"/>
        <w:rPr>
          <w:b/>
          <w:sz w:val="30"/>
          <w:szCs w:val="30"/>
        </w:rPr>
      </w:pPr>
    </w:p>
    <w:p w14:paraId="223C9737" w14:textId="1D624A9A" w:rsidR="00EE4733" w:rsidRPr="00EE4733" w:rsidRDefault="00EE4733" w:rsidP="00A7048B">
      <w:pPr>
        <w:pStyle w:val="Default"/>
        <w:jc w:val="both"/>
        <w:rPr>
          <w:b/>
          <w:i/>
          <w:iCs/>
          <w:sz w:val="30"/>
          <w:szCs w:val="30"/>
        </w:rPr>
      </w:pPr>
      <w:r w:rsidRPr="00EE4733">
        <w:rPr>
          <w:b/>
          <w:i/>
          <w:iCs/>
          <w:sz w:val="30"/>
          <w:szCs w:val="30"/>
        </w:rPr>
        <w:t>Информация подготовлена управлением по труду, занятости и социальной защиты Новогрудского райисполкома</w:t>
      </w:r>
    </w:p>
    <w:p w14:paraId="3F7831E8" w14:textId="77777777" w:rsidR="001D0DD5" w:rsidRPr="005847C0" w:rsidRDefault="001D0DD5" w:rsidP="00A7048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11F5C5D" w14:textId="77777777" w:rsidR="0040037E" w:rsidRPr="005847C0" w:rsidRDefault="0040037E" w:rsidP="00A7048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u w:val="single"/>
        </w:rPr>
      </w:pPr>
      <w:r w:rsidRPr="005847C0">
        <w:rPr>
          <w:rFonts w:ascii="Times New Roman" w:hAnsi="Times New Roman" w:cs="Times New Roman"/>
          <w:spacing w:val="-6"/>
          <w:sz w:val="30"/>
          <w:szCs w:val="30"/>
        </w:rPr>
        <w:t xml:space="preserve">27 сентября 2021 г. Президентом Республики Беларусь подписан </w:t>
      </w:r>
      <w:r w:rsidRPr="005847C0">
        <w:rPr>
          <w:rFonts w:ascii="Times New Roman" w:hAnsi="Times New Roman" w:cs="Times New Roman"/>
          <w:spacing w:val="-6"/>
          <w:sz w:val="30"/>
          <w:szCs w:val="30"/>
        </w:rPr>
        <w:br/>
        <w:t xml:space="preserve">Указ </w:t>
      </w:r>
      <w:r w:rsidR="001D0DD5" w:rsidRPr="005847C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5847C0">
        <w:rPr>
          <w:rFonts w:ascii="Times New Roman" w:hAnsi="Times New Roman" w:cs="Times New Roman"/>
          <w:spacing w:val="-6"/>
          <w:sz w:val="30"/>
          <w:szCs w:val="30"/>
        </w:rPr>
        <w:t>№ 367 «О добровольном страховании допол</w:t>
      </w:r>
      <w:r w:rsidR="0067798E" w:rsidRPr="005847C0">
        <w:rPr>
          <w:rFonts w:ascii="Times New Roman" w:hAnsi="Times New Roman" w:cs="Times New Roman"/>
          <w:spacing w:val="-6"/>
          <w:sz w:val="30"/>
          <w:szCs w:val="30"/>
        </w:rPr>
        <w:t>нительной накопительной пенсии», согласно которому</w:t>
      </w:r>
      <w:r w:rsidRPr="005847C0">
        <w:rPr>
          <w:rFonts w:ascii="Times New Roman" w:hAnsi="Times New Roman" w:cs="Times New Roman"/>
          <w:spacing w:val="-6"/>
          <w:sz w:val="30"/>
          <w:szCs w:val="30"/>
        </w:rPr>
        <w:t xml:space="preserve"> с 1 октября 2022 г. вводится дополнительный вид пенсионного страхования – </w:t>
      </w:r>
      <w:r w:rsidRPr="005847C0">
        <w:rPr>
          <w:rFonts w:ascii="Times New Roman" w:hAnsi="Times New Roman" w:cs="Times New Roman"/>
          <w:spacing w:val="-6"/>
          <w:sz w:val="30"/>
          <w:szCs w:val="30"/>
          <w:u w:val="single"/>
        </w:rPr>
        <w:t>добровольное страхование дополнительной накопительной пенсии с финансовой поддержкой государства.</w:t>
      </w:r>
    </w:p>
    <w:p w14:paraId="2B270F6A" w14:textId="77777777" w:rsidR="003A0907" w:rsidRPr="005847C0" w:rsidRDefault="0040037E" w:rsidP="00A7048B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При этом </w:t>
      </w:r>
      <w:r w:rsidRPr="005847C0">
        <w:rPr>
          <w:rFonts w:ascii="Times New Roman" w:hAnsi="Times New Roman" w:cs="Times New Roman"/>
          <w:sz w:val="30"/>
          <w:szCs w:val="30"/>
          <w:u w:val="single"/>
        </w:rPr>
        <w:t>появление новой добровольной пенсионной программы не затрагивает государственные обязательства по солидарной пенсионной системе.</w:t>
      </w:r>
      <w:r w:rsidRPr="005847C0">
        <w:rPr>
          <w:rFonts w:ascii="Times New Roman" w:hAnsi="Times New Roman" w:cs="Times New Roman"/>
          <w:sz w:val="30"/>
          <w:szCs w:val="30"/>
        </w:rPr>
        <w:t xml:space="preserve"> Конституционные гарантии по социальному обеспечению граждан в старости, инвалидности, в случае потери</w:t>
      </w:r>
      <w:r w:rsidR="003A0907" w:rsidRPr="005847C0">
        <w:rPr>
          <w:rFonts w:ascii="Times New Roman" w:hAnsi="Times New Roman" w:cs="Times New Roman"/>
          <w:sz w:val="30"/>
          <w:szCs w:val="30"/>
        </w:rPr>
        <w:t xml:space="preserve"> кормильца остаются неизменными</w:t>
      </w:r>
      <w:r w:rsidR="00D5363E" w:rsidRPr="005847C0">
        <w:rPr>
          <w:rFonts w:ascii="Times New Roman" w:hAnsi="Times New Roman" w:cs="Times New Roman"/>
          <w:sz w:val="30"/>
          <w:szCs w:val="30"/>
        </w:rPr>
        <w:t>.</w:t>
      </w:r>
      <w:r w:rsidR="003A0907" w:rsidRPr="005847C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4870EC2" w14:textId="77777777" w:rsidR="0040037E" w:rsidRPr="005847C0" w:rsidRDefault="0040037E" w:rsidP="00A7048B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847C0">
        <w:rPr>
          <w:rFonts w:ascii="Times New Roman" w:hAnsi="Times New Roman" w:cs="Times New Roman"/>
          <w:sz w:val="30"/>
          <w:szCs w:val="30"/>
          <w:u w:val="single"/>
        </w:rPr>
        <w:t>Все гарантии государства по трудовым пенсиям и их повышению будут неукоснительно выполняться.</w:t>
      </w:r>
    </w:p>
    <w:p w14:paraId="1C4DDEC4" w14:textId="77777777" w:rsidR="0040037E" w:rsidRPr="005847C0" w:rsidRDefault="00D5363E" w:rsidP="00A7048B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847C0">
        <w:rPr>
          <w:rFonts w:ascii="Times New Roman" w:hAnsi="Times New Roman" w:cs="Times New Roman"/>
          <w:bCs/>
          <w:sz w:val="30"/>
          <w:szCs w:val="30"/>
        </w:rPr>
        <w:t>Р</w:t>
      </w:r>
      <w:r w:rsidR="0040037E" w:rsidRPr="005847C0">
        <w:rPr>
          <w:rFonts w:ascii="Times New Roman" w:hAnsi="Times New Roman" w:cs="Times New Roman"/>
          <w:bCs/>
          <w:sz w:val="30"/>
          <w:szCs w:val="30"/>
        </w:rPr>
        <w:t>аботник, желающий участвовать в страховании, с 1 октября 2022</w:t>
      </w:r>
      <w:r w:rsidR="00A7048B" w:rsidRPr="005847C0">
        <w:rPr>
          <w:rFonts w:ascii="Times New Roman" w:hAnsi="Times New Roman" w:cs="Times New Roman"/>
          <w:bCs/>
          <w:sz w:val="30"/>
          <w:szCs w:val="30"/>
        </w:rPr>
        <w:t>г.</w:t>
      </w:r>
      <w:r w:rsidR="0040037E" w:rsidRPr="005847C0">
        <w:rPr>
          <w:rFonts w:ascii="Times New Roman" w:hAnsi="Times New Roman" w:cs="Times New Roman"/>
          <w:bCs/>
          <w:sz w:val="30"/>
          <w:szCs w:val="30"/>
        </w:rPr>
        <w:t xml:space="preserve"> сможет уплачивать дополнительный взнос на накопительную пенсию (в дополнение к обязательному 1-</w:t>
      </w:r>
      <w:r w:rsidR="001D0DD5" w:rsidRPr="005847C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0037E" w:rsidRPr="005847C0">
        <w:rPr>
          <w:rFonts w:ascii="Times New Roman" w:hAnsi="Times New Roman" w:cs="Times New Roman"/>
          <w:bCs/>
          <w:sz w:val="30"/>
          <w:szCs w:val="30"/>
        </w:rPr>
        <w:t xml:space="preserve">процентному взносу на трудовую (солидарную) пенсию). Размер этого взноса – в процентах от фактической заработной платы – он выбирает сам. Максимальный (предельный) размер дополнительного взноса работника – 10%. </w:t>
      </w:r>
    </w:p>
    <w:p w14:paraId="7267BC76" w14:textId="77777777" w:rsidR="0040037E" w:rsidRPr="005847C0" w:rsidRDefault="0040037E" w:rsidP="00A7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Pr="005847C0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не более 3%. </w:t>
      </w:r>
    </w:p>
    <w:p w14:paraId="10B5E65B" w14:textId="77777777" w:rsidR="0040037E" w:rsidRPr="005847C0" w:rsidRDefault="0040037E" w:rsidP="00A7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Например, работник выбирает взнос на накопительную пенсию в размере 1% от заработной платы. В этом случае еще 1% доплатит его работодатель. В общей сложности в добровольные пенсионные накопления этого работника поступит взнос в размере 2% от его фактической зарплаты.</w:t>
      </w:r>
    </w:p>
    <w:p w14:paraId="2D52E715" w14:textId="77777777" w:rsidR="00DF4E28" w:rsidRPr="005847C0" w:rsidRDefault="0040037E" w:rsidP="00A7048B">
      <w:pPr>
        <w:pStyle w:val="a9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5847C0">
        <w:rPr>
          <w:rFonts w:ascii="Times New Roman" w:hAnsi="Times New Roman" w:cs="Times New Roman"/>
          <w:spacing w:val="-4"/>
          <w:sz w:val="30"/>
          <w:szCs w:val="30"/>
        </w:rPr>
        <w:t>При трехпроцентном взносе работника работодатель доплатит уже 3%. В пенсионные накопления работника поступят 6% от его заработной платы. 5% платит работник – еще 3% платит работодатель и так далее. Максимально возможный общий взнос работника и работодателя в новой программе составляет 13%: 10% взнос работника плюс 3% взнос работодателя.</w:t>
      </w:r>
      <w:r w:rsidR="00DF4E28" w:rsidRPr="005847C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</w:p>
    <w:p w14:paraId="6077E90B" w14:textId="77777777" w:rsidR="00DF4E28" w:rsidRPr="005847C0" w:rsidRDefault="00DF4E28" w:rsidP="00A7048B">
      <w:pPr>
        <w:pStyle w:val="a9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5847C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Тариф взноса работник выбирает сам. В совокупности со взносом работодателя взнос не может превышать 13%. Тариф можно менять, но не чаще 1 раза в год.</w:t>
      </w:r>
    </w:p>
    <w:p w14:paraId="733431B8" w14:textId="77777777" w:rsidR="00DF4E28" w:rsidRPr="005847C0" w:rsidRDefault="00DF4E28" w:rsidP="00A7048B">
      <w:pPr>
        <w:pStyle w:val="a9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5847C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 xml:space="preserve">В любой момент можно приостановить свое участие в программе и затем вернуться к уплате дополнительных взносов. </w:t>
      </w:r>
    </w:p>
    <w:p w14:paraId="3464612C" w14:textId="77777777" w:rsidR="00482C99" w:rsidRPr="005847C0" w:rsidRDefault="00DF4E28" w:rsidP="00A70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5847C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Инициатором заключения договора страхования может быть только работник – физическое лицо</w:t>
      </w:r>
      <w:r w:rsidR="00482C99" w:rsidRPr="005847C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</w:p>
    <w:p w14:paraId="09F09C3F" w14:textId="77777777" w:rsidR="00482C99" w:rsidRPr="005847C0" w:rsidRDefault="00482C99" w:rsidP="00A70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5847C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Обязанность по расчету дополнительных взносов работника и работодателя и их перечислению на счет страховщика возложена на  работодателя. Эти взносы будут уплачиваться работодателем ежемесячно не позднее установленного дня выплаты заработной платы за истекший месяц. </w:t>
      </w:r>
    </w:p>
    <w:p w14:paraId="6EA6C665" w14:textId="77777777" w:rsidR="00CA7083" w:rsidRPr="005847C0" w:rsidRDefault="0067798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847C0">
        <w:rPr>
          <w:rFonts w:ascii="Times New Roman" w:hAnsi="Times New Roman" w:cs="Times New Roman"/>
          <w:spacing w:val="-4"/>
          <w:sz w:val="30"/>
          <w:szCs w:val="30"/>
        </w:rPr>
        <w:t>Очень важно, что в</w:t>
      </w:r>
      <w:r w:rsidR="0040037E" w:rsidRPr="005847C0">
        <w:rPr>
          <w:rFonts w:ascii="Times New Roman" w:hAnsi="Times New Roman" w:cs="Times New Roman"/>
          <w:spacing w:val="-4"/>
          <w:sz w:val="30"/>
          <w:szCs w:val="30"/>
        </w:rPr>
        <w:t>ступление работника в новую программу никак не отразится на его трудовой (солидарной) пенсии.</w:t>
      </w:r>
    </w:p>
    <w:p w14:paraId="0F1602A9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847C0">
        <w:rPr>
          <w:rFonts w:ascii="Times New Roman" w:hAnsi="Times New Roman" w:cs="Times New Roman"/>
          <w:spacing w:val="-4"/>
          <w:sz w:val="30"/>
          <w:szCs w:val="30"/>
        </w:rPr>
        <w:t>Ее размер будет определяться по тем же правилам, что и у работников, не участвующих в добровольном страховании – исходя из показателей стажа и заработка до обращения за пенсией.</w:t>
      </w:r>
    </w:p>
    <w:p w14:paraId="5A70CB82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bCs/>
          <w:sz w:val="30"/>
          <w:szCs w:val="30"/>
        </w:rPr>
        <w:t xml:space="preserve">Важно отметить, что при вступлении работника в новую программу расходы его работодателя на уплату пенсионных взносов не увеличатся. Его обязательный 28-процентный взнос в бюджет фонда социальной защиты населения </w:t>
      </w:r>
      <w:r w:rsidRPr="005847C0">
        <w:rPr>
          <w:rFonts w:ascii="Times New Roman" w:hAnsi="Times New Roman" w:cs="Times New Roman"/>
          <w:sz w:val="30"/>
          <w:szCs w:val="30"/>
        </w:rPr>
        <w:t xml:space="preserve">соразмерно уменьшится. Например, если в пенсионные накопления работника нужно будет направить 3%, то в бюджет фонда соцзащиты будут перечислены 25%. В итоге, в сумме взнос работодателя, как и ранее, составит 28%. </w:t>
      </w:r>
    </w:p>
    <w:p w14:paraId="343C2A52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5847C0">
        <w:rPr>
          <w:rFonts w:ascii="Times New Roman" w:hAnsi="Times New Roman" w:cs="Times New Roman"/>
          <w:spacing w:val="-8"/>
          <w:sz w:val="30"/>
          <w:szCs w:val="30"/>
        </w:rPr>
        <w:t>В то же время, передача части взноса работодателя в пенсионные накопления работнику – это выпадающие доходы бюджета фонда социальной защиты населения. Поэтому на этом этапе подключается государство. Оно принимает на себя обязательства по сохранению доходов бюджета фонда для обеспечения выплаты текущих пенсий в рамках солидарной пенсионной системы.</w:t>
      </w:r>
    </w:p>
    <w:p w14:paraId="03305B71" w14:textId="77777777" w:rsidR="0067798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Таким образом, механизм государственного </w:t>
      </w:r>
      <w:proofErr w:type="spellStart"/>
      <w:r w:rsidRPr="005847C0">
        <w:rPr>
          <w:rFonts w:ascii="Times New Roman" w:hAnsi="Times New Roman" w:cs="Times New Roman"/>
          <w:sz w:val="30"/>
          <w:szCs w:val="30"/>
        </w:rPr>
        <w:t>софинансирования</w:t>
      </w:r>
      <w:proofErr w:type="spellEnd"/>
      <w:r w:rsidRPr="005847C0">
        <w:rPr>
          <w:rFonts w:ascii="Times New Roman" w:hAnsi="Times New Roman" w:cs="Times New Roman"/>
          <w:sz w:val="30"/>
          <w:szCs w:val="30"/>
        </w:rPr>
        <w:t xml:space="preserve"> заключается в том, что при вступлении работника в программу, его будущая накопительная пенсия на 30–50% будет сформирована за счет государственных средств. </w:t>
      </w:r>
    </w:p>
    <w:p w14:paraId="7130B4BF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Для участников новой программы предусмотрены и другие финансовые стимулы:</w:t>
      </w:r>
    </w:p>
    <w:p w14:paraId="7492F427" w14:textId="77777777" w:rsidR="00482C99" w:rsidRPr="005847C0" w:rsidRDefault="0067798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Во-первых, </w:t>
      </w:r>
      <w:r w:rsidR="0040037E" w:rsidRPr="005847C0">
        <w:rPr>
          <w:rFonts w:ascii="Times New Roman" w:hAnsi="Times New Roman" w:cs="Times New Roman"/>
          <w:sz w:val="30"/>
          <w:szCs w:val="30"/>
        </w:rPr>
        <w:t>льгота по подоходному налогу.</w:t>
      </w:r>
      <w:r w:rsidR="001449A3" w:rsidRPr="005847C0">
        <w:rPr>
          <w:rFonts w:ascii="Times New Roman" w:hAnsi="Times New Roman" w:cs="Times New Roman"/>
          <w:sz w:val="30"/>
          <w:szCs w:val="30"/>
        </w:rPr>
        <w:t xml:space="preserve"> </w:t>
      </w:r>
      <w:r w:rsidRPr="005847C0">
        <w:rPr>
          <w:rFonts w:ascii="Times New Roman" w:hAnsi="Times New Roman" w:cs="Times New Roman"/>
          <w:sz w:val="30"/>
          <w:szCs w:val="30"/>
        </w:rPr>
        <w:t>Р</w:t>
      </w:r>
      <w:r w:rsidR="0040037E" w:rsidRPr="005847C0">
        <w:rPr>
          <w:rFonts w:ascii="Times New Roman" w:hAnsi="Times New Roman" w:cs="Times New Roman"/>
          <w:sz w:val="30"/>
          <w:szCs w:val="30"/>
        </w:rPr>
        <w:t>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</w:t>
      </w:r>
    </w:p>
    <w:p w14:paraId="44AD7B2C" w14:textId="77777777" w:rsidR="0040037E" w:rsidRPr="005847C0" w:rsidRDefault="0067798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Во-вторых, д</w:t>
      </w:r>
      <w:r w:rsidR="0040037E" w:rsidRPr="005847C0">
        <w:rPr>
          <w:rFonts w:ascii="Times New Roman" w:hAnsi="Times New Roman" w:cs="Times New Roman"/>
          <w:sz w:val="30"/>
          <w:szCs w:val="30"/>
        </w:rPr>
        <w:t>ополнительные накопительные пенсии также освобождаются от подоходного налога с физических лиц;</w:t>
      </w:r>
    </w:p>
    <w:p w14:paraId="4E5B1C54" w14:textId="77777777" w:rsidR="0040037E" w:rsidRPr="005847C0" w:rsidRDefault="0067798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В-третьих, - это </w:t>
      </w:r>
      <w:r w:rsidR="0040037E" w:rsidRPr="005847C0">
        <w:rPr>
          <w:rFonts w:ascii="Times New Roman" w:hAnsi="Times New Roman" w:cs="Times New Roman"/>
          <w:sz w:val="30"/>
          <w:szCs w:val="30"/>
        </w:rPr>
        <w:t>возможность наследования пенсионных накоплений;</w:t>
      </w:r>
    </w:p>
    <w:p w14:paraId="185A9816" w14:textId="77777777" w:rsidR="00325A2D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847C0">
        <w:rPr>
          <w:rFonts w:ascii="Times New Roman" w:hAnsi="Times New Roman" w:cs="Times New Roman"/>
          <w:spacing w:val="-6"/>
          <w:sz w:val="30"/>
          <w:szCs w:val="30"/>
        </w:rPr>
        <w:lastRenderedPageBreak/>
        <w:t> </w:t>
      </w:r>
      <w:r w:rsidR="0067798E" w:rsidRPr="005847C0">
        <w:rPr>
          <w:rFonts w:ascii="Times New Roman" w:hAnsi="Times New Roman" w:cs="Times New Roman"/>
          <w:spacing w:val="-6"/>
          <w:sz w:val="30"/>
          <w:szCs w:val="30"/>
        </w:rPr>
        <w:t xml:space="preserve">В-четвертых - это </w:t>
      </w:r>
      <w:r w:rsidRPr="005847C0">
        <w:rPr>
          <w:rFonts w:ascii="Times New Roman" w:hAnsi="Times New Roman" w:cs="Times New Roman"/>
          <w:spacing w:val="-6"/>
          <w:sz w:val="30"/>
          <w:szCs w:val="30"/>
        </w:rPr>
        <w:t>гарантия сохранности пенсионных накоплений.</w:t>
      </w:r>
    </w:p>
    <w:p w14:paraId="6689481A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5847C0">
        <w:rPr>
          <w:rFonts w:ascii="Times New Roman" w:hAnsi="Times New Roman" w:cs="Times New Roman"/>
          <w:spacing w:val="-6"/>
          <w:sz w:val="30"/>
          <w:szCs w:val="30"/>
        </w:rPr>
        <w:t>Осуществление добровольного страхования дополнительной накопительной пенсии Указом возложено на государственную страховую организацию –  республиканское унитарное страховое предприятие «</w:t>
      </w:r>
      <w:proofErr w:type="spellStart"/>
      <w:r w:rsidRPr="005847C0">
        <w:rPr>
          <w:rFonts w:ascii="Times New Roman" w:hAnsi="Times New Roman" w:cs="Times New Roman"/>
          <w:spacing w:val="-6"/>
          <w:sz w:val="30"/>
          <w:szCs w:val="30"/>
        </w:rPr>
        <w:t>Стравита</w:t>
      </w:r>
      <w:proofErr w:type="spellEnd"/>
      <w:r w:rsidRPr="005847C0">
        <w:rPr>
          <w:rFonts w:ascii="Times New Roman" w:hAnsi="Times New Roman" w:cs="Times New Roman"/>
          <w:spacing w:val="-6"/>
          <w:sz w:val="30"/>
          <w:szCs w:val="30"/>
        </w:rPr>
        <w:t xml:space="preserve">». Государство гарантирует страховые выплаты по договорам страхования, заключенным этим страховым предприятием. </w:t>
      </w:r>
    </w:p>
    <w:p w14:paraId="3B9FEB8E" w14:textId="77777777" w:rsidR="00482C99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То есть все обязательства по дополнительным пенсиям в новой программе при любых обстоятельствах будут выполнены в полном объеме</w:t>
      </w:r>
      <w:r w:rsidR="00482C99" w:rsidRPr="005847C0">
        <w:rPr>
          <w:rFonts w:ascii="Times New Roman" w:hAnsi="Times New Roman" w:cs="Times New Roman"/>
          <w:sz w:val="30"/>
          <w:szCs w:val="30"/>
        </w:rPr>
        <w:t>.</w:t>
      </w:r>
    </w:p>
    <w:p w14:paraId="011C85D3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Право участвовать в программе предоставлено </w:t>
      </w:r>
      <w:r w:rsidRPr="005847C0">
        <w:rPr>
          <w:rFonts w:ascii="Times New Roman" w:hAnsi="Times New Roman" w:cs="Times New Roman"/>
          <w:bCs/>
          <w:sz w:val="30"/>
          <w:szCs w:val="30"/>
        </w:rPr>
        <w:t>работникам</w:t>
      </w:r>
      <w:r w:rsidRPr="005847C0">
        <w:rPr>
          <w:rFonts w:ascii="Times New Roman" w:hAnsi="Times New Roman" w:cs="Times New Roman"/>
          <w:sz w:val="30"/>
          <w:szCs w:val="30"/>
        </w:rPr>
        <w:t>, за которых их работодателями уплачиваются обязательные взносы в бюджет фонда соцзащиты. 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14:paraId="3E469DF5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Именно наличие работодателя и факта уплаты им обязательных  страховых взносов позволяет «запустить» механизм государственного  </w:t>
      </w:r>
      <w:proofErr w:type="spellStart"/>
      <w:r w:rsidRPr="005847C0">
        <w:rPr>
          <w:rFonts w:ascii="Times New Roman" w:hAnsi="Times New Roman" w:cs="Times New Roman"/>
          <w:sz w:val="30"/>
          <w:szCs w:val="30"/>
        </w:rPr>
        <w:t>софинансирования</w:t>
      </w:r>
      <w:proofErr w:type="spellEnd"/>
      <w:r w:rsidRPr="005847C0">
        <w:rPr>
          <w:rFonts w:ascii="Times New Roman" w:hAnsi="Times New Roman" w:cs="Times New Roman"/>
          <w:sz w:val="30"/>
          <w:szCs w:val="30"/>
        </w:rPr>
        <w:t xml:space="preserve"> будущей накопительной пенсии.</w:t>
      </w:r>
    </w:p>
    <w:p w14:paraId="3626A396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Начинать участвовать в новом страховании можно не позднее, чем за 3 года до достижения общеустановленного пенсионного возраста. Ограничение связано с тем, что при менее продолжительных сроках участия накопленные средства и результаты от их инвестирования</w:t>
      </w:r>
      <w:r w:rsidR="00482C99" w:rsidRPr="005847C0">
        <w:rPr>
          <w:rFonts w:ascii="Times New Roman" w:hAnsi="Times New Roman" w:cs="Times New Roman"/>
          <w:sz w:val="30"/>
          <w:szCs w:val="30"/>
        </w:rPr>
        <w:t xml:space="preserve">  </w:t>
      </w:r>
      <w:r w:rsidRPr="005847C0">
        <w:rPr>
          <w:rFonts w:ascii="Times New Roman" w:hAnsi="Times New Roman" w:cs="Times New Roman"/>
          <w:sz w:val="30"/>
          <w:szCs w:val="30"/>
        </w:rPr>
        <w:t>объективно не смогут стать существенными.</w:t>
      </w:r>
    </w:p>
    <w:p w14:paraId="035E7FCC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Размер накопительной пенсии будет исчисляться из сумм дополнительных взносов с учетом доходов от их инвестирования (по принципу – сколько накопил, столько и получил).</w:t>
      </w:r>
    </w:p>
    <w:p w14:paraId="5B596177" w14:textId="77777777" w:rsidR="00482C99" w:rsidRPr="005847C0" w:rsidRDefault="00482C99" w:rsidP="00A704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5847C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ab/>
        <w:t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избранного работником срока получения дополнительной накопительной пенсии – 5 или 10 лет.</w:t>
      </w:r>
    </w:p>
    <w:p w14:paraId="0EFD0074" w14:textId="77777777" w:rsidR="00482C99" w:rsidRPr="005847C0" w:rsidRDefault="00482C99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Указом гарантируется норма доходности по пенсионным сбережениям в размере ставки рефинансирования Национального банка, действующей в соответствующем периоде.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Pr="005847C0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Pr="005847C0">
        <w:rPr>
          <w:rFonts w:ascii="Times New Roman" w:hAnsi="Times New Roman" w:cs="Times New Roman"/>
          <w:sz w:val="30"/>
          <w:szCs w:val="30"/>
        </w:rPr>
        <w:t>».</w:t>
      </w:r>
    </w:p>
    <w:p w14:paraId="1B071D09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sz w:val="30"/>
          <w:szCs w:val="30"/>
          <w:bdr w:val="single" w:sz="4" w:space="0" w:color="auto"/>
        </w:rPr>
      </w:pPr>
      <w:r w:rsidRPr="005847C0">
        <w:rPr>
          <w:rFonts w:ascii="Times New Roman" w:hAnsi="Times New Roman" w:cs="Times New Roman"/>
          <w:sz w:val="30"/>
          <w:szCs w:val="30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14:paraId="7AF1B344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В соответствии с данным порядком РУСП «</w:t>
      </w:r>
      <w:proofErr w:type="spellStart"/>
      <w:r w:rsidRPr="005847C0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Pr="005847C0">
        <w:rPr>
          <w:rFonts w:ascii="Times New Roman" w:hAnsi="Times New Roman" w:cs="Times New Roman"/>
          <w:sz w:val="30"/>
          <w:szCs w:val="30"/>
        </w:rPr>
        <w:t>» инвестирует и размещает страховые резервы в такие финансовые инструменты, как:</w:t>
      </w:r>
    </w:p>
    <w:p w14:paraId="25771F1B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lastRenderedPageBreak/>
        <w:t xml:space="preserve">– ценные бумаги: </w:t>
      </w:r>
    </w:p>
    <w:p w14:paraId="65F11BC2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государственные ценные бумаги;</w:t>
      </w:r>
    </w:p>
    <w:p w14:paraId="6DC2D038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ценные бумаги Национального банка;</w:t>
      </w:r>
    </w:p>
    <w:p w14:paraId="65BAE004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ценные бумаги Банка развития и государственных банков, за исключением акций;</w:t>
      </w:r>
    </w:p>
    <w:p w14:paraId="4D30D40A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ценные бумаги местных исполнительных и распорядительных органов;</w:t>
      </w:r>
    </w:p>
    <w:p w14:paraId="6543749F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ценные бумаги юридических лиц Республики Беларусь, в уставных фондах которых более 50% 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14:paraId="67DDF4AA" w14:textId="77777777" w:rsidR="0040037E" w:rsidRPr="005847C0" w:rsidRDefault="0040037E" w:rsidP="00A7048B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- банковские вклады (депозиты) в государственных банках;</w:t>
      </w:r>
    </w:p>
    <w:p w14:paraId="49001618" w14:textId="77777777" w:rsidR="0040037E" w:rsidRPr="005847C0" w:rsidRDefault="0040037E" w:rsidP="00A7048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847C0">
        <w:rPr>
          <w:rFonts w:ascii="Times New Roman" w:hAnsi="Times New Roman" w:cs="Times New Roman"/>
          <w:spacing w:val="-4"/>
          <w:sz w:val="30"/>
          <w:szCs w:val="30"/>
        </w:rPr>
        <w:t>- драгоценные металлы, за исключением их лома и отходов, с размещением их в государственных банках.</w:t>
      </w:r>
    </w:p>
    <w:p w14:paraId="235C659F" w14:textId="77777777" w:rsidR="0040037E" w:rsidRPr="005847C0" w:rsidRDefault="00A7048B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В</w:t>
      </w:r>
      <w:r w:rsidR="0040037E" w:rsidRPr="005847C0">
        <w:rPr>
          <w:rFonts w:ascii="Times New Roman" w:hAnsi="Times New Roman" w:cs="Times New Roman"/>
          <w:sz w:val="30"/>
          <w:szCs w:val="30"/>
        </w:rPr>
        <w:t xml:space="preserve">озможные размеры дополнительной накопительной </w:t>
      </w:r>
      <w:r w:rsidR="003D58DF" w:rsidRPr="005847C0">
        <w:rPr>
          <w:rFonts w:ascii="Times New Roman" w:hAnsi="Times New Roman" w:cs="Times New Roman"/>
          <w:sz w:val="30"/>
          <w:szCs w:val="30"/>
        </w:rPr>
        <w:t>пенсии</w:t>
      </w:r>
      <w:r w:rsidRPr="005847C0">
        <w:rPr>
          <w:rFonts w:ascii="Times New Roman" w:hAnsi="Times New Roman" w:cs="Times New Roman"/>
          <w:sz w:val="30"/>
          <w:szCs w:val="30"/>
        </w:rPr>
        <w:t>:</w:t>
      </w:r>
      <w:r w:rsidR="003D58DF" w:rsidRPr="005847C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AB34281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Пример 1.</w:t>
      </w:r>
    </w:p>
    <w:p w14:paraId="3A0B1C1D" w14:textId="77777777" w:rsidR="0040037E" w:rsidRPr="005847C0" w:rsidRDefault="0040037E" w:rsidP="00A7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Работник с зарплатой на уровне средней по стране вступил в новую программу за 3 года до достижения пенсионного возраста. Уплачивал взнос – 5%, еще 3% перечислял его работодатель. В совокупности на накопительную пенсию направлялось 8% заработка работника. Если он выбирает получение дополнительной накопительной пенсии в течение 5 лет после достижения пенсионного возраста, то размер ежемесячной выплаты сегодня был бы около 70 рублей.</w:t>
      </w:r>
    </w:p>
    <w:p w14:paraId="574268CA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Пример 2.</w:t>
      </w:r>
    </w:p>
    <w:p w14:paraId="29BAE892" w14:textId="77777777" w:rsidR="0040037E" w:rsidRPr="005847C0" w:rsidRDefault="0040037E" w:rsidP="00A7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Работник с таким же заработком и тарифом взноса (5%+3%) участвовал в новом страховании начиная с 45 лет до достижения нового пенсионного возраста, то есть мужчина – в течение 18 лет (с 45 до 63 лет), женщина – 13 лет (с 45 до 58 лет). При выборе 5-летнего срока получения дополнительной накопительной пенсии ее размер сегодня ориентировочно составил бы у мужчины – 325 рублей, у женщины 280 рублей.</w:t>
      </w:r>
    </w:p>
    <w:p w14:paraId="0279050E" w14:textId="77777777" w:rsidR="0040037E" w:rsidRPr="005847C0" w:rsidRDefault="00A7048B" w:rsidP="00A7048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Н</w:t>
      </w:r>
      <w:r w:rsidR="0040037E" w:rsidRPr="005847C0">
        <w:rPr>
          <w:rFonts w:ascii="Times New Roman" w:hAnsi="Times New Roman" w:cs="Times New Roman"/>
          <w:sz w:val="30"/>
          <w:szCs w:val="30"/>
        </w:rPr>
        <w:t>ачать участвовать в новой программе</w:t>
      </w:r>
      <w:r w:rsidRPr="005847C0">
        <w:rPr>
          <w:rFonts w:ascii="Times New Roman" w:hAnsi="Times New Roman" w:cs="Times New Roman"/>
          <w:sz w:val="30"/>
          <w:szCs w:val="30"/>
        </w:rPr>
        <w:t xml:space="preserve"> можно с 1 октября 2022 г. Р</w:t>
      </w:r>
      <w:r w:rsidR="0040037E" w:rsidRPr="005847C0">
        <w:rPr>
          <w:rFonts w:ascii="Times New Roman" w:hAnsi="Times New Roman" w:cs="Times New Roman"/>
          <w:sz w:val="30"/>
          <w:szCs w:val="30"/>
        </w:rPr>
        <w:t>аботникам, желающим формировать дополнительную накопительную пенсию,</w:t>
      </w:r>
      <w:r w:rsidRPr="005847C0">
        <w:rPr>
          <w:rFonts w:ascii="Times New Roman" w:hAnsi="Times New Roman" w:cs="Times New Roman"/>
          <w:sz w:val="30"/>
          <w:szCs w:val="30"/>
        </w:rPr>
        <w:t xml:space="preserve"> </w:t>
      </w:r>
      <w:r w:rsidR="0040037E" w:rsidRPr="005847C0">
        <w:rPr>
          <w:rFonts w:ascii="Times New Roman" w:hAnsi="Times New Roman" w:cs="Times New Roman"/>
          <w:sz w:val="30"/>
          <w:szCs w:val="30"/>
        </w:rPr>
        <w:t>необходимо</w:t>
      </w:r>
      <w:r w:rsidRPr="005847C0">
        <w:rPr>
          <w:rFonts w:ascii="Times New Roman" w:hAnsi="Times New Roman" w:cs="Times New Roman"/>
          <w:sz w:val="30"/>
          <w:szCs w:val="30"/>
        </w:rPr>
        <w:t xml:space="preserve"> </w:t>
      </w:r>
      <w:r w:rsidR="0040037E" w:rsidRPr="005847C0">
        <w:rPr>
          <w:rFonts w:ascii="Times New Roman" w:hAnsi="Times New Roman" w:cs="Times New Roman"/>
          <w:sz w:val="30"/>
          <w:szCs w:val="30"/>
        </w:rPr>
        <w:t>обращаться</w:t>
      </w:r>
      <w:r w:rsidRPr="005847C0">
        <w:rPr>
          <w:rFonts w:ascii="Times New Roman" w:hAnsi="Times New Roman" w:cs="Times New Roman"/>
          <w:sz w:val="30"/>
          <w:szCs w:val="30"/>
        </w:rPr>
        <w:t xml:space="preserve"> </w:t>
      </w:r>
      <w:r w:rsidR="0040037E" w:rsidRPr="005847C0">
        <w:rPr>
          <w:rFonts w:ascii="Times New Roman" w:hAnsi="Times New Roman" w:cs="Times New Roman"/>
          <w:sz w:val="30"/>
          <w:szCs w:val="30"/>
        </w:rPr>
        <w:t>в</w:t>
      </w:r>
      <w:r w:rsidRPr="005847C0">
        <w:rPr>
          <w:rFonts w:ascii="Times New Roman" w:hAnsi="Times New Roman" w:cs="Times New Roman"/>
          <w:sz w:val="30"/>
          <w:szCs w:val="30"/>
        </w:rPr>
        <w:t xml:space="preserve"> </w:t>
      </w:r>
      <w:r w:rsidR="0040037E" w:rsidRPr="005847C0">
        <w:rPr>
          <w:rFonts w:ascii="Times New Roman" w:hAnsi="Times New Roman" w:cs="Times New Roman"/>
          <w:sz w:val="30"/>
          <w:szCs w:val="30"/>
        </w:rPr>
        <w:t>РУСП «</w:t>
      </w:r>
      <w:proofErr w:type="spellStart"/>
      <w:r w:rsidR="0040037E" w:rsidRPr="005847C0">
        <w:rPr>
          <w:rFonts w:ascii="Times New Roman" w:hAnsi="Times New Roman" w:cs="Times New Roman"/>
          <w:sz w:val="30"/>
          <w:szCs w:val="30"/>
        </w:rPr>
        <w:t>Стравита</w:t>
      </w:r>
      <w:proofErr w:type="spellEnd"/>
      <w:r w:rsidR="0040037E" w:rsidRPr="005847C0">
        <w:rPr>
          <w:rFonts w:ascii="Times New Roman" w:hAnsi="Times New Roman" w:cs="Times New Roman"/>
          <w:sz w:val="30"/>
          <w:szCs w:val="30"/>
        </w:rPr>
        <w:t>». Подать заявление и заключить договор можно при личном визите в эту страховую организацию или в электронном виде через ее официальный сайт. О заключении договора и участии в новой программе нужно уведомить работодателя.</w:t>
      </w:r>
    </w:p>
    <w:p w14:paraId="77C39FA8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Дополнительные взносы работника на накопительную пенсию по его заявлению будут ежемесячно перечисляться самим работодателем. </w:t>
      </w:r>
    </w:p>
    <w:p w14:paraId="26D0EB5E" w14:textId="77777777" w:rsidR="008B2EBB" w:rsidRPr="005847C0" w:rsidRDefault="008B2EBB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both"/>
        <w:rPr>
          <w:rFonts w:ascii="Times New Roman" w:hAnsi="Times New Roman" w:cs="Times New Roman"/>
          <w:sz w:val="30"/>
          <w:szCs w:val="30"/>
        </w:rPr>
      </w:pPr>
    </w:p>
    <w:p w14:paraId="37E23EF4" w14:textId="77777777" w:rsidR="0040037E" w:rsidRPr="005847C0" w:rsidRDefault="0040037E" w:rsidP="00A7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</w:p>
    <w:p w14:paraId="7D95ED41" w14:textId="77777777" w:rsidR="00472433" w:rsidRPr="005847C0" w:rsidRDefault="00472433" w:rsidP="00A7048B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</w:p>
    <w:p w14:paraId="7BBBD5EA" w14:textId="77777777" w:rsidR="0040037E" w:rsidRPr="005847C0" w:rsidRDefault="0040037E" w:rsidP="00A70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 целом новая программа добровольных накопительных пенсий – п</w:t>
      </w:r>
      <w:r w:rsidRPr="005847C0">
        <w:rPr>
          <w:rFonts w:ascii="Times New Roman" w:hAnsi="Times New Roman" w:cs="Times New Roman"/>
          <w:sz w:val="30"/>
          <w:szCs w:val="30"/>
        </w:rPr>
        <w:t>рограмма «три плюс три» – это три главных плюса, сочетающих интересы работника, работодателя и государства:</w:t>
      </w:r>
    </w:p>
    <w:p w14:paraId="700A6339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плюс для работника – доступный и понятный механизм заблаговременного сбережения средств на старость с финансовой поддержкой государства;</w:t>
      </w:r>
    </w:p>
    <w:p w14:paraId="598D6D3A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плюс для работодателя – его затраты на пенсионные взносы не увеличатся; </w:t>
      </w:r>
    </w:p>
    <w:p w14:paraId="21A43D16" w14:textId="77777777" w:rsidR="0040037E" w:rsidRPr="005847C0" w:rsidRDefault="0040037E" w:rsidP="00A7048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плюс для государства – появление в экономике внутреннего источника длинных денег, долгосрочного инвестиционного ресурса.</w:t>
      </w:r>
    </w:p>
    <w:p w14:paraId="34C847DD" w14:textId="77777777" w:rsidR="0040037E" w:rsidRPr="005847C0" w:rsidRDefault="00472433" w:rsidP="00A7048B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5847C0">
        <w:rPr>
          <w:rFonts w:ascii="Times New Roman" w:hAnsi="Times New Roman" w:cs="Times New Roman"/>
          <w:spacing w:val="-4"/>
          <w:sz w:val="30"/>
          <w:szCs w:val="30"/>
        </w:rPr>
        <w:t>Н</w:t>
      </w:r>
      <w:r w:rsidR="0040037E" w:rsidRPr="005847C0">
        <w:rPr>
          <w:rFonts w:ascii="Times New Roman" w:hAnsi="Times New Roman" w:cs="Times New Roman"/>
          <w:spacing w:val="-4"/>
          <w:sz w:val="30"/>
          <w:szCs w:val="30"/>
        </w:rPr>
        <w:t xml:space="preserve">овая программа и финансовые стимулы заставляют каждого задуматься над собственной стратегией подготовки к старости. </w:t>
      </w:r>
    </w:p>
    <w:p w14:paraId="0279BF15" w14:textId="77777777" w:rsidR="00472433" w:rsidRPr="005847C0" w:rsidRDefault="0040037E" w:rsidP="00A70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>Можно добровольно формировать дополнительные пенсионные сбережения.</w:t>
      </w:r>
    </w:p>
    <w:p w14:paraId="13A43B49" w14:textId="77777777" w:rsidR="00472433" w:rsidRPr="005847C0" w:rsidRDefault="0040037E" w:rsidP="00A70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Если пенсионный возраст уже наступил, можно использовать </w:t>
      </w:r>
      <w:r w:rsidR="00472433" w:rsidRPr="005847C0">
        <w:rPr>
          <w:rFonts w:ascii="Times New Roman" w:hAnsi="Times New Roman" w:cs="Times New Roman"/>
          <w:sz w:val="30"/>
          <w:szCs w:val="30"/>
        </w:rPr>
        <w:t xml:space="preserve">механизм </w:t>
      </w:r>
      <w:r w:rsidRPr="005847C0">
        <w:rPr>
          <w:rFonts w:ascii="Times New Roman" w:hAnsi="Times New Roman" w:cs="Times New Roman"/>
          <w:sz w:val="30"/>
          <w:szCs w:val="30"/>
        </w:rPr>
        <w:t xml:space="preserve">отложенной пенсии – дольше оставаться на рынке труда и начать получать пенсию позднее достижения общего пенсионного возраста. </w:t>
      </w:r>
    </w:p>
    <w:p w14:paraId="1E830AE8" w14:textId="77777777" w:rsidR="0040037E" w:rsidRPr="005847C0" w:rsidRDefault="00472433" w:rsidP="00A70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47C0">
        <w:rPr>
          <w:rFonts w:ascii="Times New Roman" w:hAnsi="Times New Roman" w:cs="Times New Roman"/>
          <w:sz w:val="30"/>
          <w:szCs w:val="30"/>
        </w:rPr>
        <w:t xml:space="preserve">Все это </w:t>
      </w:r>
      <w:r w:rsidR="0040037E" w:rsidRPr="005847C0">
        <w:rPr>
          <w:rFonts w:ascii="Times New Roman" w:hAnsi="Times New Roman" w:cs="Times New Roman"/>
          <w:sz w:val="30"/>
          <w:szCs w:val="30"/>
        </w:rPr>
        <w:t>способ</w:t>
      </w:r>
      <w:r w:rsidRPr="005847C0">
        <w:rPr>
          <w:rFonts w:ascii="Times New Roman" w:hAnsi="Times New Roman" w:cs="Times New Roman"/>
          <w:sz w:val="30"/>
          <w:szCs w:val="30"/>
        </w:rPr>
        <w:t>ы</w:t>
      </w:r>
      <w:r w:rsidR="0040037E" w:rsidRPr="005847C0">
        <w:rPr>
          <w:rFonts w:ascii="Times New Roman" w:hAnsi="Times New Roman" w:cs="Times New Roman"/>
          <w:sz w:val="30"/>
          <w:szCs w:val="30"/>
        </w:rPr>
        <w:t xml:space="preserve"> сформировать </w:t>
      </w:r>
      <w:r w:rsidRPr="005847C0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40037E" w:rsidRPr="005847C0">
        <w:rPr>
          <w:rFonts w:ascii="Times New Roman" w:hAnsi="Times New Roman" w:cs="Times New Roman"/>
          <w:sz w:val="30"/>
          <w:szCs w:val="30"/>
        </w:rPr>
        <w:t>высокую пенсию на </w:t>
      </w:r>
      <w:proofErr w:type="spellStart"/>
      <w:r w:rsidR="0040037E" w:rsidRPr="005847C0">
        <w:rPr>
          <w:rFonts w:ascii="Times New Roman" w:hAnsi="Times New Roman" w:cs="Times New Roman"/>
          <w:sz w:val="30"/>
          <w:szCs w:val="30"/>
        </w:rPr>
        <w:t>посттрудовой</w:t>
      </w:r>
      <w:proofErr w:type="spellEnd"/>
      <w:r w:rsidR="0040037E" w:rsidRPr="005847C0">
        <w:rPr>
          <w:rFonts w:ascii="Times New Roman" w:hAnsi="Times New Roman" w:cs="Times New Roman"/>
          <w:sz w:val="30"/>
          <w:szCs w:val="30"/>
        </w:rPr>
        <w:t xml:space="preserve"> период.</w:t>
      </w:r>
    </w:p>
    <w:p w14:paraId="24463748" w14:textId="77777777" w:rsidR="00221B80" w:rsidRPr="005847C0" w:rsidRDefault="00221B80" w:rsidP="00A70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221B80" w:rsidRPr="005847C0" w:rsidSect="00F0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2EC"/>
    <w:multiLevelType w:val="multilevel"/>
    <w:tmpl w:val="9340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D1CC7"/>
    <w:multiLevelType w:val="multilevel"/>
    <w:tmpl w:val="B1BA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44542"/>
    <w:multiLevelType w:val="multilevel"/>
    <w:tmpl w:val="78B2C5B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31EB9"/>
    <w:multiLevelType w:val="hybridMultilevel"/>
    <w:tmpl w:val="A3E06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833A6C"/>
    <w:multiLevelType w:val="hybridMultilevel"/>
    <w:tmpl w:val="052CE7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0917"/>
    <w:multiLevelType w:val="multilevel"/>
    <w:tmpl w:val="ECF6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032D3"/>
    <w:multiLevelType w:val="multilevel"/>
    <w:tmpl w:val="FE78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172DE"/>
    <w:multiLevelType w:val="multilevel"/>
    <w:tmpl w:val="E7F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76424A"/>
    <w:multiLevelType w:val="hybridMultilevel"/>
    <w:tmpl w:val="1E40E06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01969A8"/>
    <w:multiLevelType w:val="multilevel"/>
    <w:tmpl w:val="24DE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42F2"/>
    <w:multiLevelType w:val="hybridMultilevel"/>
    <w:tmpl w:val="E530293C"/>
    <w:lvl w:ilvl="0" w:tplc="95BE38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3B06FF0"/>
    <w:multiLevelType w:val="hybridMultilevel"/>
    <w:tmpl w:val="9AB48A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BC1DF0"/>
    <w:multiLevelType w:val="multilevel"/>
    <w:tmpl w:val="8286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008366">
    <w:abstractNumId w:val="1"/>
  </w:num>
  <w:num w:numId="2" w16cid:durableId="902908217">
    <w:abstractNumId w:val="7"/>
  </w:num>
  <w:num w:numId="3" w16cid:durableId="955524244">
    <w:abstractNumId w:val="2"/>
  </w:num>
  <w:num w:numId="4" w16cid:durableId="924073636">
    <w:abstractNumId w:val="12"/>
  </w:num>
  <w:num w:numId="5" w16cid:durableId="744885527">
    <w:abstractNumId w:val="6"/>
  </w:num>
  <w:num w:numId="6" w16cid:durableId="452097697">
    <w:abstractNumId w:val="5"/>
  </w:num>
  <w:num w:numId="7" w16cid:durableId="1656226576">
    <w:abstractNumId w:val="0"/>
  </w:num>
  <w:num w:numId="8" w16cid:durableId="1906377077">
    <w:abstractNumId w:val="9"/>
  </w:num>
  <w:num w:numId="9" w16cid:durableId="1593246970">
    <w:abstractNumId w:val="11"/>
  </w:num>
  <w:num w:numId="10" w16cid:durableId="1470515068">
    <w:abstractNumId w:val="4"/>
  </w:num>
  <w:num w:numId="11" w16cid:durableId="277297909">
    <w:abstractNumId w:val="8"/>
  </w:num>
  <w:num w:numId="12" w16cid:durableId="990865305">
    <w:abstractNumId w:val="3"/>
  </w:num>
  <w:num w:numId="13" w16cid:durableId="1308251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7B"/>
    <w:rsid w:val="00044D8B"/>
    <w:rsid w:val="00051889"/>
    <w:rsid w:val="00131189"/>
    <w:rsid w:val="00143D6E"/>
    <w:rsid w:val="001449A3"/>
    <w:rsid w:val="00195FBD"/>
    <w:rsid w:val="001A6C4E"/>
    <w:rsid w:val="001D0DD5"/>
    <w:rsid w:val="001E644E"/>
    <w:rsid w:val="00221B80"/>
    <w:rsid w:val="002279F4"/>
    <w:rsid w:val="002E6AA6"/>
    <w:rsid w:val="002E797B"/>
    <w:rsid w:val="00325A2D"/>
    <w:rsid w:val="003A0907"/>
    <w:rsid w:val="003D58DF"/>
    <w:rsid w:val="0040037E"/>
    <w:rsid w:val="0043040A"/>
    <w:rsid w:val="00472433"/>
    <w:rsid w:val="00482C99"/>
    <w:rsid w:val="004A14A0"/>
    <w:rsid w:val="004B416C"/>
    <w:rsid w:val="004C337C"/>
    <w:rsid w:val="00560A25"/>
    <w:rsid w:val="005847C0"/>
    <w:rsid w:val="005D1AA5"/>
    <w:rsid w:val="006277B1"/>
    <w:rsid w:val="00640B19"/>
    <w:rsid w:val="00655B35"/>
    <w:rsid w:val="0065658E"/>
    <w:rsid w:val="0067798E"/>
    <w:rsid w:val="00697D12"/>
    <w:rsid w:val="006A0025"/>
    <w:rsid w:val="006A5D1F"/>
    <w:rsid w:val="006D6411"/>
    <w:rsid w:val="0074431C"/>
    <w:rsid w:val="0084337C"/>
    <w:rsid w:val="00852099"/>
    <w:rsid w:val="00893029"/>
    <w:rsid w:val="008B2EBB"/>
    <w:rsid w:val="00956B06"/>
    <w:rsid w:val="00964463"/>
    <w:rsid w:val="00A1283C"/>
    <w:rsid w:val="00A7048B"/>
    <w:rsid w:val="00A70E93"/>
    <w:rsid w:val="00AD06B8"/>
    <w:rsid w:val="00AE146D"/>
    <w:rsid w:val="00AF4AA1"/>
    <w:rsid w:val="00BA0B73"/>
    <w:rsid w:val="00CA7083"/>
    <w:rsid w:val="00D14451"/>
    <w:rsid w:val="00D25A7B"/>
    <w:rsid w:val="00D5363E"/>
    <w:rsid w:val="00D76F4A"/>
    <w:rsid w:val="00D82A82"/>
    <w:rsid w:val="00DF3CFA"/>
    <w:rsid w:val="00DF4E28"/>
    <w:rsid w:val="00DF6E46"/>
    <w:rsid w:val="00E04AF1"/>
    <w:rsid w:val="00E257EC"/>
    <w:rsid w:val="00E40849"/>
    <w:rsid w:val="00E60A00"/>
    <w:rsid w:val="00E677E9"/>
    <w:rsid w:val="00EA0B05"/>
    <w:rsid w:val="00EC31FB"/>
    <w:rsid w:val="00EE4733"/>
    <w:rsid w:val="00EF2763"/>
    <w:rsid w:val="00F01D56"/>
    <w:rsid w:val="00F437B5"/>
    <w:rsid w:val="00F921D6"/>
    <w:rsid w:val="00FC6DDA"/>
    <w:rsid w:val="00FD46CC"/>
    <w:rsid w:val="00FE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F91D"/>
  <w15:docId w15:val="{53A7E73A-62CE-4CBF-82CD-792264A7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5A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D25A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5A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25A7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2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5A7B"/>
    <w:rPr>
      <w:b/>
      <w:bCs/>
    </w:rPr>
  </w:style>
  <w:style w:type="character" w:styleId="a5">
    <w:name w:val="Hyperlink"/>
    <w:basedOn w:val="a0"/>
    <w:uiPriority w:val="99"/>
    <w:semiHidden/>
    <w:unhideWhenUsed/>
    <w:rsid w:val="00D25A7B"/>
    <w:rPr>
      <w:color w:val="0000FF"/>
      <w:u w:val="single"/>
    </w:rPr>
  </w:style>
  <w:style w:type="character" w:styleId="a6">
    <w:name w:val="Emphasis"/>
    <w:basedOn w:val="a0"/>
    <w:uiPriority w:val="20"/>
    <w:qFormat/>
    <w:rsid w:val="00D25A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2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A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0B05"/>
    <w:pPr>
      <w:ind w:left="720"/>
      <w:contextualSpacing/>
    </w:pPr>
  </w:style>
  <w:style w:type="paragraph" w:customStyle="1" w:styleId="Default">
    <w:name w:val="Default"/>
    <w:rsid w:val="00656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AF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ОИК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a.voronyuk</dc:creator>
  <cp:lastModifiedBy>Ideol2</cp:lastModifiedBy>
  <cp:revision>2</cp:revision>
  <cp:lastPrinted>2022-05-10T08:00:00Z</cp:lastPrinted>
  <dcterms:created xsi:type="dcterms:W3CDTF">2022-07-18T07:54:00Z</dcterms:created>
  <dcterms:modified xsi:type="dcterms:W3CDTF">2022-07-18T07:54:00Z</dcterms:modified>
</cp:coreProperties>
</file>